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4EF" w:rsidRDefault="00E144EF" w:rsidP="00E144EF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2784475</wp:posOffset>
            </wp:positionH>
            <wp:positionV relativeFrom="paragraph">
              <wp:posOffset>-208915</wp:posOffset>
            </wp:positionV>
            <wp:extent cx="607695" cy="77978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44EF" w:rsidRPr="009B143A" w:rsidRDefault="00E144EF" w:rsidP="00E144EF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 xml:space="preserve">СОВЕТ ДЕПУТАТОВ МУНИЦИПАЛЬНОГО ОБРАЗОВАНИЯ </w:t>
      </w:r>
    </w:p>
    <w:p w:rsidR="00E144EF" w:rsidRPr="009B143A" w:rsidRDefault="00E144EF" w:rsidP="00E144EF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 xml:space="preserve">СОСНОВОБОРСКИЙ ГОРОДСКОЙ ОКРУГ ЛЕНИНГРАДСКОЙ ОБЛАСТИ </w:t>
      </w:r>
    </w:p>
    <w:p w:rsidR="00E144EF" w:rsidRPr="009B143A" w:rsidRDefault="00E144EF" w:rsidP="00E144EF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 w:rsidR="006A1543"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E144EF" w:rsidRDefault="00AE2051" w:rsidP="00E144EF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6510" t="21590" r="15240" b="177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3E4BE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E144EF" w:rsidRPr="009B143A" w:rsidRDefault="00E144EF" w:rsidP="00E144EF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B94E1A" w:rsidRDefault="00B94E1A" w:rsidP="0017554D">
      <w:pPr>
        <w:jc w:val="right"/>
        <w:rPr>
          <w:b/>
          <w:sz w:val="28"/>
          <w:szCs w:val="28"/>
          <w:u w:val="single"/>
        </w:rPr>
      </w:pPr>
    </w:p>
    <w:p w:rsidR="00B94E1A" w:rsidRPr="00444D3F" w:rsidRDefault="00B94E1A" w:rsidP="00B94E1A">
      <w:pPr>
        <w:jc w:val="center"/>
        <w:rPr>
          <w:b/>
          <w:bCs/>
          <w:sz w:val="28"/>
          <w:szCs w:val="28"/>
        </w:rPr>
      </w:pPr>
      <w:r w:rsidRPr="00444D3F">
        <w:rPr>
          <w:b/>
          <w:bCs/>
          <w:sz w:val="28"/>
          <w:szCs w:val="28"/>
        </w:rPr>
        <w:t xml:space="preserve">от 31.01.2018 г.  № </w:t>
      </w:r>
      <w:r>
        <w:rPr>
          <w:b/>
          <w:bCs/>
          <w:sz w:val="28"/>
          <w:szCs w:val="28"/>
        </w:rPr>
        <w:t>9</w:t>
      </w:r>
    </w:p>
    <w:p w:rsidR="00B94E1A" w:rsidRPr="0017554D" w:rsidRDefault="00B94E1A" w:rsidP="0017554D">
      <w:pPr>
        <w:jc w:val="right"/>
        <w:rPr>
          <w:b/>
          <w:sz w:val="28"/>
          <w:szCs w:val="28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28"/>
      </w:tblGrid>
      <w:tr w:rsidR="00E144EF" w:rsidTr="0037601F">
        <w:tc>
          <w:tcPr>
            <w:tcW w:w="6228" w:type="dxa"/>
          </w:tcPr>
          <w:p w:rsidR="00E144EF" w:rsidRPr="008B228A" w:rsidRDefault="00E144EF" w:rsidP="0017554D">
            <w:pPr>
              <w:pStyle w:val="Preformat"/>
              <w:widowControl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B228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«О</w:t>
            </w:r>
            <w:r w:rsidR="0017554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внесении изменений в «</w:t>
            </w:r>
            <w:r w:rsidRPr="00A349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Положени</w:t>
            </w:r>
            <w:r w:rsidR="0017554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</w:t>
            </w:r>
            <w:r w:rsidRPr="00A349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о публичных слушаниях в Сосновоборском городском округе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</w:p>
        </w:tc>
      </w:tr>
    </w:tbl>
    <w:p w:rsidR="00E144EF" w:rsidRPr="00B94E1A" w:rsidRDefault="00E144EF" w:rsidP="00B94E1A">
      <w:pPr>
        <w:pStyle w:val="a3"/>
        <w:ind w:firstLine="709"/>
        <w:rPr>
          <w:rFonts w:ascii="Arial" w:hAnsi="Arial" w:cs="Arial"/>
          <w:sz w:val="24"/>
        </w:rPr>
      </w:pPr>
    </w:p>
    <w:p w:rsidR="00B94E1A" w:rsidRPr="00B94E1A" w:rsidRDefault="00B94E1A" w:rsidP="00B94E1A">
      <w:pPr>
        <w:pStyle w:val="a3"/>
        <w:ind w:firstLine="709"/>
        <w:rPr>
          <w:rFonts w:ascii="Arial" w:hAnsi="Arial" w:cs="Arial"/>
          <w:sz w:val="24"/>
        </w:rPr>
      </w:pPr>
    </w:p>
    <w:p w:rsidR="00B94E1A" w:rsidRPr="00B94E1A" w:rsidRDefault="00B94E1A" w:rsidP="00B94E1A">
      <w:pPr>
        <w:pStyle w:val="a3"/>
        <w:ind w:firstLine="709"/>
        <w:rPr>
          <w:rFonts w:ascii="Arial" w:hAnsi="Arial" w:cs="Arial"/>
          <w:sz w:val="24"/>
        </w:rPr>
      </w:pPr>
    </w:p>
    <w:p w:rsidR="00E144EF" w:rsidRPr="00EF42AC" w:rsidRDefault="00E144EF" w:rsidP="00E260A1">
      <w:pPr>
        <w:pStyle w:val="a3"/>
        <w:ind w:firstLine="709"/>
        <w:rPr>
          <w:rFonts w:ascii="Arial" w:hAnsi="Arial" w:cs="Arial"/>
          <w:sz w:val="24"/>
        </w:rPr>
      </w:pPr>
      <w:r w:rsidRPr="00EF42AC">
        <w:rPr>
          <w:rFonts w:ascii="Arial" w:hAnsi="Arial" w:cs="Arial"/>
          <w:sz w:val="24"/>
        </w:rPr>
        <w:t xml:space="preserve">В </w:t>
      </w:r>
      <w:r w:rsidR="0017554D">
        <w:rPr>
          <w:rFonts w:ascii="Arial" w:hAnsi="Arial" w:cs="Arial"/>
          <w:sz w:val="24"/>
        </w:rPr>
        <w:t xml:space="preserve">целях приведения нормативных правовых актов представительного органа городского округа в </w:t>
      </w:r>
      <w:r w:rsidRPr="00EF42AC">
        <w:rPr>
          <w:rFonts w:ascii="Arial" w:hAnsi="Arial" w:cs="Arial"/>
          <w:sz w:val="24"/>
        </w:rPr>
        <w:t xml:space="preserve">соответствии со статьей 28 Федерального закона «Об общих принципах организации местного самоуправления в Российской Федерации» от 6 октября 2003 года </w:t>
      </w:r>
      <w:r w:rsidRPr="00E260A1">
        <w:rPr>
          <w:rFonts w:ascii="Arial" w:hAnsi="Arial" w:cs="Arial"/>
          <w:sz w:val="24"/>
        </w:rPr>
        <w:t>N</w:t>
      </w:r>
      <w:r w:rsidRPr="00EF42AC">
        <w:rPr>
          <w:rFonts w:ascii="Arial" w:hAnsi="Arial" w:cs="Arial"/>
          <w:sz w:val="24"/>
        </w:rPr>
        <w:t xml:space="preserve">131-ФЗ </w:t>
      </w:r>
      <w:r w:rsidR="00E260A1" w:rsidRPr="00E260A1">
        <w:rPr>
          <w:rFonts w:ascii="Arial" w:hAnsi="Arial" w:cs="Arial"/>
          <w:sz w:val="24"/>
        </w:rPr>
        <w:t>(в редакции</w:t>
      </w:r>
      <w:r w:rsidR="00F74CC0">
        <w:rPr>
          <w:rFonts w:ascii="Arial" w:hAnsi="Arial" w:cs="Arial"/>
          <w:sz w:val="24"/>
        </w:rPr>
        <w:t>, действующей с</w:t>
      </w:r>
      <w:r w:rsidR="00E260A1" w:rsidRPr="00E260A1">
        <w:rPr>
          <w:rFonts w:ascii="Arial" w:hAnsi="Arial" w:cs="Arial"/>
          <w:sz w:val="24"/>
        </w:rPr>
        <w:t xml:space="preserve"> 29</w:t>
      </w:r>
      <w:r w:rsidR="00E260A1">
        <w:rPr>
          <w:rFonts w:ascii="Arial" w:hAnsi="Arial" w:cs="Arial"/>
          <w:sz w:val="24"/>
        </w:rPr>
        <w:t xml:space="preserve"> декабря </w:t>
      </w:r>
      <w:r w:rsidR="00E260A1" w:rsidRPr="00E260A1">
        <w:rPr>
          <w:rFonts w:ascii="Arial" w:hAnsi="Arial" w:cs="Arial"/>
          <w:sz w:val="24"/>
        </w:rPr>
        <w:t xml:space="preserve">2017 </w:t>
      </w:r>
      <w:r w:rsidR="00E260A1">
        <w:rPr>
          <w:rFonts w:ascii="Arial" w:hAnsi="Arial" w:cs="Arial"/>
          <w:sz w:val="24"/>
        </w:rPr>
        <w:t>года)</w:t>
      </w:r>
      <w:r w:rsidR="00E260A1" w:rsidRPr="00E260A1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с</w:t>
      </w:r>
      <w:r w:rsidRPr="00EF42AC">
        <w:rPr>
          <w:rFonts w:ascii="Arial" w:hAnsi="Arial" w:cs="Arial"/>
          <w:sz w:val="24"/>
        </w:rPr>
        <w:t>овет депутатов Сосновоборского городского округа</w:t>
      </w:r>
    </w:p>
    <w:p w:rsidR="00B94E1A" w:rsidRDefault="00B94E1A" w:rsidP="00E144EF">
      <w:pPr>
        <w:pStyle w:val="a3"/>
        <w:ind w:firstLine="709"/>
        <w:jc w:val="center"/>
        <w:rPr>
          <w:rFonts w:ascii="Arial" w:hAnsi="Arial" w:cs="Arial"/>
          <w:sz w:val="24"/>
        </w:rPr>
      </w:pPr>
    </w:p>
    <w:p w:rsidR="00E144EF" w:rsidRPr="00EF42AC" w:rsidRDefault="00E144EF" w:rsidP="00E144EF">
      <w:pPr>
        <w:pStyle w:val="a3"/>
        <w:ind w:firstLine="709"/>
        <w:jc w:val="center"/>
        <w:rPr>
          <w:rFonts w:ascii="Arial" w:hAnsi="Arial" w:cs="Arial"/>
          <w:sz w:val="24"/>
        </w:rPr>
      </w:pPr>
      <w:r w:rsidRPr="00EF42AC">
        <w:rPr>
          <w:rFonts w:ascii="Arial" w:hAnsi="Arial" w:cs="Arial"/>
          <w:sz w:val="24"/>
        </w:rPr>
        <w:t>Р</w:t>
      </w:r>
      <w:r>
        <w:rPr>
          <w:rFonts w:ascii="Arial" w:hAnsi="Arial" w:cs="Arial"/>
          <w:sz w:val="24"/>
        </w:rPr>
        <w:t xml:space="preserve"> </w:t>
      </w:r>
      <w:r w:rsidRPr="00EF42AC"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 xml:space="preserve"> </w:t>
      </w:r>
      <w:r w:rsidRPr="00EF42AC">
        <w:rPr>
          <w:rFonts w:ascii="Arial" w:hAnsi="Arial" w:cs="Arial"/>
          <w:sz w:val="24"/>
        </w:rPr>
        <w:t>Ш</w:t>
      </w:r>
      <w:r>
        <w:rPr>
          <w:rFonts w:ascii="Arial" w:hAnsi="Arial" w:cs="Arial"/>
          <w:sz w:val="24"/>
        </w:rPr>
        <w:t xml:space="preserve"> </w:t>
      </w:r>
      <w:r w:rsidRPr="00EF42AC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Pr="00EF42AC">
        <w:rPr>
          <w:rFonts w:ascii="Arial" w:hAnsi="Arial" w:cs="Arial"/>
          <w:sz w:val="24"/>
        </w:rPr>
        <w:t>Л:</w:t>
      </w:r>
    </w:p>
    <w:p w:rsidR="00E144EF" w:rsidRPr="00EF42AC" w:rsidRDefault="00E144EF" w:rsidP="00E144EF">
      <w:pPr>
        <w:pStyle w:val="a3"/>
        <w:ind w:firstLine="709"/>
        <w:rPr>
          <w:rFonts w:ascii="Arial" w:hAnsi="Arial" w:cs="Arial"/>
          <w:sz w:val="24"/>
        </w:rPr>
      </w:pPr>
    </w:p>
    <w:p w:rsidR="00F74CC0" w:rsidRPr="00F74CC0" w:rsidRDefault="00E144EF" w:rsidP="00F74CC0">
      <w:pPr>
        <w:pStyle w:val="a3"/>
        <w:ind w:firstLine="709"/>
        <w:rPr>
          <w:rFonts w:ascii="Arial" w:hAnsi="Arial" w:cs="Arial"/>
          <w:sz w:val="24"/>
        </w:rPr>
      </w:pPr>
      <w:r w:rsidRPr="00EF42AC">
        <w:rPr>
          <w:rFonts w:ascii="Arial" w:hAnsi="Arial" w:cs="Arial"/>
          <w:sz w:val="24"/>
        </w:rPr>
        <w:t xml:space="preserve">1. </w:t>
      </w:r>
      <w:r w:rsidR="00E260A1">
        <w:rPr>
          <w:rFonts w:ascii="Arial" w:hAnsi="Arial" w:cs="Arial"/>
          <w:sz w:val="24"/>
        </w:rPr>
        <w:t xml:space="preserve">Внести следующие изменения </w:t>
      </w:r>
      <w:r w:rsidR="00F74CC0">
        <w:rPr>
          <w:rFonts w:ascii="Arial" w:hAnsi="Arial" w:cs="Arial"/>
          <w:sz w:val="24"/>
        </w:rPr>
        <w:t>в «</w:t>
      </w:r>
      <w:r w:rsidRPr="00EF42AC">
        <w:rPr>
          <w:rFonts w:ascii="Arial" w:hAnsi="Arial" w:cs="Arial"/>
          <w:sz w:val="24"/>
        </w:rPr>
        <w:t>Положение о публичных слушаниях в Сосновоборском городском округе</w:t>
      </w:r>
      <w:r w:rsidR="00F74CC0">
        <w:rPr>
          <w:rFonts w:ascii="Arial" w:hAnsi="Arial" w:cs="Arial"/>
          <w:sz w:val="24"/>
        </w:rPr>
        <w:t xml:space="preserve">», утвержденное решением совета депутатов </w:t>
      </w:r>
      <w:r w:rsidR="00F74CC0" w:rsidRPr="00F74CC0">
        <w:rPr>
          <w:rFonts w:ascii="Arial" w:hAnsi="Arial" w:cs="Arial"/>
          <w:sz w:val="24"/>
        </w:rPr>
        <w:t>от 18.09.2006 №143 «Об утверждении Положения о публичных слушаниях в Сосновоборском городском округе» (с учетом изменений на 5 декабря 2017 года):</w:t>
      </w:r>
    </w:p>
    <w:p w:rsidR="00D91964" w:rsidRDefault="00D91964" w:rsidP="00F74CC0">
      <w:pPr>
        <w:pStyle w:val="a3"/>
        <w:ind w:firstLine="709"/>
        <w:rPr>
          <w:rFonts w:ascii="Arial" w:hAnsi="Arial" w:cs="Arial"/>
          <w:sz w:val="24"/>
        </w:rPr>
      </w:pPr>
    </w:p>
    <w:p w:rsidR="00F74CC0" w:rsidRDefault="004D7123" w:rsidP="00F74CC0">
      <w:pPr>
        <w:pStyle w:val="a3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1.1. пункт 1.2 изложить в новой редакции:</w:t>
      </w:r>
    </w:p>
    <w:p w:rsidR="00B94E1A" w:rsidRPr="00B94E1A" w:rsidRDefault="00B94E1A" w:rsidP="00F74CC0">
      <w:pPr>
        <w:pStyle w:val="a3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</w:t>
      </w:r>
      <w:r w:rsidRPr="00D66943">
        <w:rPr>
          <w:rFonts w:ascii="Arial" w:hAnsi="Arial" w:cs="Arial"/>
          <w:sz w:val="24"/>
        </w:rPr>
        <w:t xml:space="preserve">1.2. Настоящее Положение регламентирует порядок проведения публичных слушаний по вопросам, предусмотренным </w:t>
      </w:r>
      <w:r w:rsidRPr="00B94E1A">
        <w:rPr>
          <w:rFonts w:ascii="Arial" w:hAnsi="Arial" w:cs="Arial"/>
          <w:sz w:val="24"/>
        </w:rPr>
        <w:t>статьей 3.1 настоящего Положения.»</w:t>
      </w:r>
    </w:p>
    <w:p w:rsidR="004D7123" w:rsidRDefault="004D7123" w:rsidP="00F74CC0">
      <w:pPr>
        <w:pStyle w:val="a3"/>
        <w:ind w:firstLine="709"/>
        <w:rPr>
          <w:rFonts w:ascii="Arial" w:hAnsi="Arial" w:cs="Arial"/>
          <w:sz w:val="24"/>
        </w:rPr>
      </w:pPr>
    </w:p>
    <w:p w:rsidR="004D7123" w:rsidRDefault="004D7123" w:rsidP="004D7123">
      <w:pPr>
        <w:pStyle w:val="a3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1.2. пункт 3.1 изложить в новой редакции:</w:t>
      </w:r>
    </w:p>
    <w:p w:rsidR="00B94E1A" w:rsidRPr="007F16CE" w:rsidRDefault="00B9298C" w:rsidP="00B94E1A">
      <w:pPr>
        <w:pStyle w:val="a3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</w:t>
      </w:r>
      <w:r w:rsidR="00B94E1A" w:rsidRPr="007F16CE">
        <w:rPr>
          <w:rFonts w:ascii="Arial" w:hAnsi="Arial" w:cs="Arial"/>
          <w:sz w:val="24"/>
        </w:rPr>
        <w:t>3.1. На публичные слушания в обязательном порядке выносятся:</w:t>
      </w:r>
    </w:p>
    <w:p w:rsidR="00B94E1A" w:rsidRPr="00B94E1A" w:rsidRDefault="00B94E1A" w:rsidP="00B94E1A">
      <w:pPr>
        <w:pStyle w:val="a3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а) проект Устава городского округа, а также проект </w:t>
      </w:r>
      <w:r w:rsidRPr="00B94E1A">
        <w:rPr>
          <w:rFonts w:ascii="Arial" w:hAnsi="Arial" w:cs="Arial"/>
          <w:sz w:val="24"/>
        </w:rPr>
        <w:t>муниципального</w:t>
      </w:r>
      <w:r>
        <w:rPr>
          <w:rFonts w:ascii="Arial" w:hAnsi="Arial" w:cs="Arial"/>
          <w:sz w:val="24"/>
        </w:rPr>
        <w:t xml:space="preserve"> </w:t>
      </w:r>
      <w:r w:rsidRPr="00B94E1A">
        <w:rPr>
          <w:rFonts w:ascii="Arial" w:hAnsi="Arial" w:cs="Arial"/>
          <w:sz w:val="24"/>
        </w:rPr>
        <w:t>нормативного</w:t>
      </w:r>
      <w:r>
        <w:rPr>
          <w:rFonts w:ascii="Arial" w:hAnsi="Arial" w:cs="Arial"/>
          <w:sz w:val="24"/>
        </w:rPr>
        <w:t xml:space="preserve"> правового акта о внесении в него изменений и дополнений, </w:t>
      </w:r>
      <w:r w:rsidRPr="00B94E1A">
        <w:rPr>
          <w:rFonts w:ascii="Arial" w:hAnsi="Arial" w:cs="Arial"/>
          <w:sz w:val="24"/>
        </w:rPr>
        <w:t xml:space="preserve">кроме случаев, когда в Устав городского округа вносятся изменения в форме точного воспроизведения положений </w:t>
      </w:r>
      <w:hyperlink r:id="rId8" w:history="1">
        <w:r w:rsidRPr="00B94E1A">
          <w:rPr>
            <w:rFonts w:ascii="Arial" w:hAnsi="Arial" w:cs="Arial"/>
            <w:sz w:val="24"/>
          </w:rPr>
          <w:t>Конституции</w:t>
        </w:r>
      </w:hyperlink>
      <w:r w:rsidRPr="00B94E1A">
        <w:rPr>
          <w:rFonts w:ascii="Arial" w:hAnsi="Arial" w:cs="Arial"/>
          <w:sz w:val="24"/>
        </w:rPr>
        <w:t xml:space="preserve"> Российской Федерации, федеральных законов, устава или законов Ленинградской области в целях приведения Устава в соответствие с этими нормативными правовыми актами;</w:t>
      </w:r>
    </w:p>
    <w:p w:rsidR="00B94E1A" w:rsidRDefault="00B94E1A" w:rsidP="00B94E1A">
      <w:pPr>
        <w:pStyle w:val="a3"/>
        <w:ind w:firstLine="709"/>
        <w:rPr>
          <w:rFonts w:ascii="Arial" w:hAnsi="Arial" w:cs="Arial"/>
          <w:sz w:val="24"/>
        </w:rPr>
      </w:pPr>
      <w:r w:rsidRPr="00EF42AC">
        <w:rPr>
          <w:rFonts w:ascii="Arial" w:hAnsi="Arial" w:cs="Arial"/>
          <w:sz w:val="24"/>
        </w:rPr>
        <w:t>б) проект бюджета городского округа и отчет о его исполнении;</w:t>
      </w:r>
    </w:p>
    <w:p w:rsidR="00B94E1A" w:rsidRDefault="00B94E1A" w:rsidP="00B94E1A">
      <w:pPr>
        <w:pStyle w:val="a3"/>
        <w:ind w:firstLine="709"/>
        <w:rPr>
          <w:rFonts w:ascii="Arial" w:hAnsi="Arial" w:cs="Arial"/>
          <w:sz w:val="24"/>
        </w:rPr>
      </w:pPr>
      <w:r w:rsidRPr="007F16CE">
        <w:rPr>
          <w:rFonts w:ascii="Arial" w:hAnsi="Arial" w:cs="Arial"/>
          <w:sz w:val="24"/>
        </w:rPr>
        <w:t>в) проект</w:t>
      </w:r>
      <w:r>
        <w:rPr>
          <w:rFonts w:ascii="Arial" w:hAnsi="Arial" w:cs="Arial"/>
          <w:sz w:val="24"/>
        </w:rPr>
        <w:t xml:space="preserve"> </w:t>
      </w:r>
      <w:r w:rsidRPr="00B94E1A">
        <w:rPr>
          <w:rFonts w:ascii="Arial" w:hAnsi="Arial" w:cs="Arial"/>
          <w:sz w:val="24"/>
        </w:rPr>
        <w:t>стратегии социально-экономического развития городского округа</w:t>
      </w:r>
      <w:r>
        <w:rPr>
          <w:rFonts w:ascii="Arial" w:hAnsi="Arial" w:cs="Arial"/>
          <w:sz w:val="24"/>
        </w:rPr>
        <w:t>;</w:t>
      </w:r>
    </w:p>
    <w:p w:rsidR="00B94E1A" w:rsidRPr="00B94E1A" w:rsidRDefault="00B94E1A" w:rsidP="00B94E1A">
      <w:pPr>
        <w:pStyle w:val="a3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</w:t>
      </w:r>
      <w:r w:rsidRPr="00116CDD">
        <w:rPr>
          <w:rFonts w:ascii="Arial" w:hAnsi="Arial" w:cs="Arial"/>
          <w:sz w:val="24"/>
        </w:rPr>
        <w:t xml:space="preserve">) вопросы о преобразовании </w:t>
      </w:r>
      <w:r>
        <w:rPr>
          <w:rFonts w:ascii="Arial" w:hAnsi="Arial" w:cs="Arial"/>
          <w:sz w:val="24"/>
        </w:rPr>
        <w:t>городского округа</w:t>
      </w:r>
      <w:r w:rsidRPr="00116CDD">
        <w:rPr>
          <w:rFonts w:ascii="Arial" w:hAnsi="Arial" w:cs="Arial"/>
          <w:sz w:val="24"/>
        </w:rPr>
        <w:t xml:space="preserve">, </w:t>
      </w:r>
      <w:r w:rsidRPr="00B94E1A">
        <w:rPr>
          <w:rFonts w:ascii="Arial" w:hAnsi="Arial" w:cs="Arial"/>
          <w:sz w:val="24"/>
        </w:rPr>
        <w:t xml:space="preserve">за исключением случаев, если в соответствии со </w:t>
      </w:r>
      <w:hyperlink r:id="rId9" w:history="1">
        <w:r w:rsidRPr="00B94E1A">
          <w:rPr>
            <w:rFonts w:ascii="Arial" w:hAnsi="Arial" w:cs="Arial"/>
            <w:sz w:val="24"/>
          </w:rPr>
          <w:t>статьей 13</w:t>
        </w:r>
      </w:hyperlink>
      <w:r w:rsidRPr="00B94E1A">
        <w:rPr>
          <w:rFonts w:ascii="Arial" w:hAnsi="Arial" w:cs="Arial"/>
          <w:sz w:val="24"/>
        </w:rPr>
        <w:t xml:space="preserve"> Федерального закона от 6 октября 2003 года N131-ФЗ «Об общих принципах организации местного самоуправления в Российской Федерации» для преобразования городского округа требуется получение согласия населения городского округа, выраженного путем голосования граждан;</w:t>
      </w:r>
    </w:p>
    <w:p w:rsidR="00B94E1A" w:rsidRDefault="00B94E1A" w:rsidP="00B94E1A">
      <w:pPr>
        <w:pStyle w:val="a3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л) </w:t>
      </w:r>
      <w:r w:rsidRPr="00325636">
        <w:rPr>
          <w:rFonts w:ascii="Arial" w:hAnsi="Arial" w:cs="Arial"/>
          <w:sz w:val="24"/>
        </w:rPr>
        <w:t>проекты правил благоустройства территори</w:t>
      </w:r>
      <w:r>
        <w:rPr>
          <w:rFonts w:ascii="Arial" w:hAnsi="Arial" w:cs="Arial"/>
          <w:sz w:val="24"/>
        </w:rPr>
        <w:t>и городского округа, проекты о внесении в них изменений и дополнений</w:t>
      </w:r>
      <w:r w:rsidR="00B9298C">
        <w:rPr>
          <w:rFonts w:ascii="Arial" w:hAnsi="Arial" w:cs="Arial"/>
          <w:sz w:val="24"/>
        </w:rPr>
        <w:t>.»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i/>
          <w:sz w:val="24"/>
        </w:rPr>
        <w:t>(пункт утрачивает силу с 1 июля 2018 года)</w:t>
      </w:r>
      <w:r>
        <w:rPr>
          <w:rFonts w:ascii="Arial" w:hAnsi="Arial" w:cs="Arial"/>
          <w:sz w:val="24"/>
        </w:rPr>
        <w:t>.</w:t>
      </w:r>
    </w:p>
    <w:p w:rsidR="00B94E1A" w:rsidRDefault="00B94E1A" w:rsidP="004D7123">
      <w:pPr>
        <w:pStyle w:val="a3"/>
        <w:ind w:firstLine="709"/>
        <w:rPr>
          <w:rFonts w:ascii="Arial" w:hAnsi="Arial" w:cs="Arial"/>
          <w:sz w:val="24"/>
        </w:rPr>
      </w:pPr>
    </w:p>
    <w:p w:rsidR="004D7123" w:rsidRDefault="004D7123" w:rsidP="004D7123">
      <w:pPr>
        <w:pStyle w:val="a3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1.3. пункт 3.2 исключить из текста.</w:t>
      </w:r>
    </w:p>
    <w:p w:rsidR="004D7123" w:rsidRPr="00B94E1A" w:rsidRDefault="004D7123" w:rsidP="00B94E1A">
      <w:pPr>
        <w:pStyle w:val="a3"/>
        <w:ind w:firstLine="709"/>
        <w:rPr>
          <w:rFonts w:ascii="Arial" w:hAnsi="Arial" w:cs="Arial"/>
          <w:sz w:val="24"/>
        </w:rPr>
      </w:pPr>
    </w:p>
    <w:p w:rsidR="00B94E1A" w:rsidRDefault="004D7123" w:rsidP="004D7123">
      <w:pPr>
        <w:pStyle w:val="a3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1.4. в пункт 4.2 включить дополнительный подпункт «г»</w:t>
      </w:r>
      <w:r w:rsidR="00B94E1A">
        <w:rPr>
          <w:rFonts w:ascii="Arial" w:hAnsi="Arial" w:cs="Arial"/>
          <w:sz w:val="24"/>
        </w:rPr>
        <w:t>:</w:t>
      </w:r>
    </w:p>
    <w:p w:rsidR="00B94E1A" w:rsidRPr="00B94E1A" w:rsidRDefault="00B94E1A" w:rsidP="00B94E1A">
      <w:pPr>
        <w:pStyle w:val="a3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</w:t>
      </w:r>
      <w:r w:rsidRPr="00B94E1A">
        <w:rPr>
          <w:rFonts w:ascii="Arial" w:hAnsi="Arial" w:cs="Arial"/>
          <w:sz w:val="24"/>
        </w:rPr>
        <w:t>г) Общественная палата городского округа.»</w:t>
      </w:r>
    </w:p>
    <w:p w:rsidR="004D7123" w:rsidRDefault="004D7123" w:rsidP="004D7123">
      <w:pPr>
        <w:pStyle w:val="a3"/>
        <w:ind w:firstLine="709"/>
        <w:rPr>
          <w:rFonts w:ascii="Arial" w:hAnsi="Arial" w:cs="Arial"/>
          <w:sz w:val="24"/>
        </w:rPr>
      </w:pPr>
    </w:p>
    <w:p w:rsidR="00B94E1A" w:rsidRDefault="004D7123" w:rsidP="004D7123">
      <w:pPr>
        <w:pStyle w:val="a3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1.5. </w:t>
      </w:r>
      <w:r w:rsidR="00D36F1F">
        <w:rPr>
          <w:rFonts w:ascii="Arial" w:hAnsi="Arial" w:cs="Arial"/>
          <w:sz w:val="24"/>
        </w:rPr>
        <w:t>включить дополнительный 4.7</w:t>
      </w:r>
      <w:r w:rsidR="00B94E1A">
        <w:rPr>
          <w:rFonts w:ascii="Arial" w:hAnsi="Arial" w:cs="Arial"/>
          <w:sz w:val="24"/>
        </w:rPr>
        <w:t>:</w:t>
      </w:r>
    </w:p>
    <w:p w:rsidR="004D7123" w:rsidRDefault="00B94E1A" w:rsidP="004D7123">
      <w:pPr>
        <w:pStyle w:val="a3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</w:t>
      </w:r>
      <w:r w:rsidRPr="00B94E1A">
        <w:rPr>
          <w:rFonts w:ascii="Arial" w:hAnsi="Arial" w:cs="Arial"/>
          <w:sz w:val="24"/>
        </w:rPr>
        <w:t>4.7. Инициатива проведения публичных слушаний, выдвинутая Общественной палатой городского округа, оформляется ее решением. При этом сбор подписей в поддержку данной инициативы, предусмотренный пунктами 4.5 т 4.6 настоящего Положения, не требуется.</w:t>
      </w:r>
      <w:r>
        <w:rPr>
          <w:rFonts w:ascii="Arial" w:hAnsi="Arial" w:cs="Arial"/>
          <w:sz w:val="24"/>
        </w:rPr>
        <w:t>»</w:t>
      </w:r>
    </w:p>
    <w:p w:rsidR="009B3692" w:rsidRDefault="009B3692" w:rsidP="009B3692">
      <w:pPr>
        <w:pStyle w:val="a3"/>
        <w:ind w:firstLine="709"/>
        <w:rPr>
          <w:rFonts w:ascii="Arial" w:hAnsi="Arial" w:cs="Arial"/>
          <w:sz w:val="24"/>
        </w:rPr>
      </w:pPr>
    </w:p>
    <w:p w:rsidR="009B3692" w:rsidRPr="00EF42AC" w:rsidRDefault="009B3692" w:rsidP="009B3692">
      <w:pPr>
        <w:pStyle w:val="a3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EF42AC">
        <w:rPr>
          <w:rFonts w:ascii="Arial" w:hAnsi="Arial" w:cs="Arial"/>
          <w:sz w:val="24"/>
        </w:rPr>
        <w:t xml:space="preserve">. Настоящее решение вступает в силу со дня </w:t>
      </w:r>
      <w:r>
        <w:rPr>
          <w:rFonts w:ascii="Arial" w:hAnsi="Arial" w:cs="Arial"/>
          <w:sz w:val="24"/>
        </w:rPr>
        <w:t>официального опубликования  в городской газете «Маяк»</w:t>
      </w:r>
      <w:r w:rsidRPr="00EF42AC">
        <w:rPr>
          <w:rFonts w:ascii="Arial" w:hAnsi="Arial" w:cs="Arial"/>
          <w:sz w:val="24"/>
        </w:rPr>
        <w:t>.</w:t>
      </w:r>
    </w:p>
    <w:p w:rsidR="009B3692" w:rsidRDefault="009B3692" w:rsidP="00E144EF">
      <w:pPr>
        <w:pStyle w:val="a3"/>
        <w:ind w:firstLine="709"/>
        <w:rPr>
          <w:rFonts w:ascii="Arial" w:hAnsi="Arial" w:cs="Arial"/>
          <w:sz w:val="24"/>
        </w:rPr>
      </w:pPr>
    </w:p>
    <w:p w:rsidR="00E144EF" w:rsidRPr="00EF42AC" w:rsidRDefault="009B3692" w:rsidP="00E144EF">
      <w:pPr>
        <w:pStyle w:val="a3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E144EF">
        <w:rPr>
          <w:rFonts w:ascii="Arial" w:hAnsi="Arial" w:cs="Arial"/>
          <w:sz w:val="24"/>
        </w:rPr>
        <w:t xml:space="preserve">. Настоящее решение </w:t>
      </w:r>
      <w:r w:rsidR="00D36F1F">
        <w:rPr>
          <w:rFonts w:ascii="Arial" w:hAnsi="Arial" w:cs="Arial"/>
          <w:sz w:val="24"/>
        </w:rPr>
        <w:t xml:space="preserve">официально </w:t>
      </w:r>
      <w:r>
        <w:rPr>
          <w:rFonts w:ascii="Arial" w:hAnsi="Arial" w:cs="Arial"/>
          <w:sz w:val="24"/>
        </w:rPr>
        <w:t xml:space="preserve">опубликовать в </w:t>
      </w:r>
      <w:r w:rsidR="00E144EF">
        <w:rPr>
          <w:rFonts w:ascii="Arial" w:hAnsi="Arial" w:cs="Arial"/>
          <w:sz w:val="24"/>
        </w:rPr>
        <w:t>городской газет</w:t>
      </w:r>
      <w:r>
        <w:rPr>
          <w:rFonts w:ascii="Arial" w:hAnsi="Arial" w:cs="Arial"/>
          <w:sz w:val="24"/>
        </w:rPr>
        <w:t>е</w:t>
      </w:r>
      <w:r w:rsidR="00E144EF">
        <w:rPr>
          <w:rFonts w:ascii="Arial" w:hAnsi="Arial" w:cs="Arial"/>
          <w:sz w:val="24"/>
        </w:rPr>
        <w:t xml:space="preserve"> «Маяк»</w:t>
      </w:r>
      <w:r w:rsidR="00D36F1F">
        <w:rPr>
          <w:rFonts w:ascii="Arial" w:hAnsi="Arial" w:cs="Arial"/>
          <w:sz w:val="24"/>
        </w:rPr>
        <w:t>.</w:t>
      </w:r>
    </w:p>
    <w:p w:rsidR="009B3692" w:rsidRDefault="009B3692" w:rsidP="00E144EF">
      <w:pPr>
        <w:ind w:firstLine="709"/>
        <w:rPr>
          <w:b/>
          <w:sz w:val="28"/>
          <w:szCs w:val="28"/>
        </w:rPr>
      </w:pPr>
    </w:p>
    <w:p w:rsidR="009B3692" w:rsidRDefault="009B3692" w:rsidP="00E144EF">
      <w:pPr>
        <w:ind w:firstLine="709"/>
        <w:rPr>
          <w:b/>
          <w:sz w:val="28"/>
          <w:szCs w:val="28"/>
        </w:rPr>
      </w:pPr>
    </w:p>
    <w:p w:rsidR="009B3692" w:rsidRDefault="00E144EF" w:rsidP="00E144E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Глава Сосновоборского</w:t>
      </w:r>
    </w:p>
    <w:p w:rsidR="00E144EF" w:rsidRDefault="00E144EF" w:rsidP="00E144E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r w:rsidR="007F16CE">
        <w:rPr>
          <w:b/>
          <w:sz w:val="28"/>
          <w:szCs w:val="28"/>
        </w:rPr>
        <w:t xml:space="preserve">    </w:t>
      </w:r>
      <w:r w:rsidR="00D91964">
        <w:rPr>
          <w:b/>
          <w:sz w:val="28"/>
          <w:szCs w:val="28"/>
        </w:rPr>
        <w:t xml:space="preserve">         </w:t>
      </w:r>
      <w:r w:rsidR="007F16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="009B3692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   </w:t>
      </w:r>
      <w:r w:rsidR="007F16CE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>В.</w:t>
      </w:r>
      <w:r w:rsidR="007F16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7F16CE">
        <w:rPr>
          <w:b/>
          <w:sz w:val="28"/>
          <w:szCs w:val="28"/>
        </w:rPr>
        <w:t>ванов</w:t>
      </w:r>
    </w:p>
    <w:sectPr w:rsidR="00E144EF" w:rsidSect="00B94E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224" w:rsidRDefault="00DA3224" w:rsidP="009B3692">
      <w:r>
        <w:separator/>
      </w:r>
    </w:p>
  </w:endnote>
  <w:endnote w:type="continuationSeparator" w:id="0">
    <w:p w:rsidR="00DA3224" w:rsidRDefault="00DA3224" w:rsidP="009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692" w:rsidRDefault="009B36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692" w:rsidRDefault="009B369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692" w:rsidRDefault="009B36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224" w:rsidRDefault="00DA3224" w:rsidP="009B3692">
      <w:r>
        <w:separator/>
      </w:r>
    </w:p>
  </w:footnote>
  <w:footnote w:type="continuationSeparator" w:id="0">
    <w:p w:rsidR="00DA3224" w:rsidRDefault="00DA3224" w:rsidP="009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692" w:rsidRDefault="009B369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692" w:rsidRDefault="009B369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692" w:rsidRDefault="009B369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408720f-3561-4d6d-af0c-ad3087aa9b42"/>
  </w:docVars>
  <w:rsids>
    <w:rsidRoot w:val="00E144EF"/>
    <w:rsid w:val="000327C9"/>
    <w:rsid w:val="00070D77"/>
    <w:rsid w:val="00116CDD"/>
    <w:rsid w:val="0017018C"/>
    <w:rsid w:val="0017554D"/>
    <w:rsid w:val="001A713D"/>
    <w:rsid w:val="002A71A9"/>
    <w:rsid w:val="0037601F"/>
    <w:rsid w:val="004141AE"/>
    <w:rsid w:val="00465926"/>
    <w:rsid w:val="004D7123"/>
    <w:rsid w:val="0054522B"/>
    <w:rsid w:val="005E559A"/>
    <w:rsid w:val="005E7F48"/>
    <w:rsid w:val="00692466"/>
    <w:rsid w:val="006A1543"/>
    <w:rsid w:val="007F16CE"/>
    <w:rsid w:val="00803A5E"/>
    <w:rsid w:val="009328D7"/>
    <w:rsid w:val="009B3692"/>
    <w:rsid w:val="00AE2051"/>
    <w:rsid w:val="00AF0A47"/>
    <w:rsid w:val="00AF6C99"/>
    <w:rsid w:val="00B9298C"/>
    <w:rsid w:val="00B94E1A"/>
    <w:rsid w:val="00D059E2"/>
    <w:rsid w:val="00D13C15"/>
    <w:rsid w:val="00D36F1F"/>
    <w:rsid w:val="00D4680C"/>
    <w:rsid w:val="00D91964"/>
    <w:rsid w:val="00DA3224"/>
    <w:rsid w:val="00E144EF"/>
    <w:rsid w:val="00E260A1"/>
    <w:rsid w:val="00F44A11"/>
    <w:rsid w:val="00F7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4E99C2-FD61-4E04-BCFF-A57929B7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4EF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44EF"/>
    <w:pPr>
      <w:ind w:firstLine="536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E144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E144EF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6">
    <w:name w:val="Нижний колонтитул Знак"/>
    <w:basedOn w:val="a0"/>
    <w:link w:val="a5"/>
    <w:rsid w:val="00E144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E144EF"/>
  </w:style>
  <w:style w:type="paragraph" w:customStyle="1" w:styleId="Preformat">
    <w:name w:val="Preformat"/>
    <w:rsid w:val="00E144EF"/>
    <w:pPr>
      <w:widowControl w:val="0"/>
      <w:ind w:left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74CC0"/>
    <w:pPr>
      <w:ind w:left="720"/>
      <w:contextualSpacing/>
    </w:pPr>
  </w:style>
  <w:style w:type="table" w:styleId="a9">
    <w:name w:val="Table Grid"/>
    <w:basedOn w:val="a1"/>
    <w:uiPriority w:val="59"/>
    <w:rsid w:val="007F1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03A5E"/>
    <w:pPr>
      <w:ind w:left="0"/>
    </w:pPr>
  </w:style>
  <w:style w:type="paragraph" w:styleId="ab">
    <w:name w:val="header"/>
    <w:basedOn w:val="a"/>
    <w:link w:val="ac"/>
    <w:uiPriority w:val="99"/>
    <w:semiHidden/>
    <w:unhideWhenUsed/>
    <w:rsid w:val="009B36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B36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262C91D9772472A0283DAD067F0F16CDDD6648F176C2BB2894F163m4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262C91D9772472A0283DAD067F0F16CDDD664DFA2095B979C1FF31AC4694BC7737B55B4FD179A367mB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B64AC-B452-4EE4-AA82-1AB02A7EE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cp:lastPrinted>2018-01-17T07:38:00Z</cp:lastPrinted>
  <dcterms:created xsi:type="dcterms:W3CDTF">2018-02-08T11:09:00Z</dcterms:created>
  <dcterms:modified xsi:type="dcterms:W3CDTF">2018-02-08T11:09:00Z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f408720f-3561-4d6d-af0c-ad3087aa9b42</vt:lpwstr>
  </property>
</Properties>
</file>