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7" w:rsidRPr="00426815" w:rsidRDefault="00E407A7" w:rsidP="00E407A7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E407A7" w:rsidRPr="00426815" w:rsidRDefault="00E407A7" w:rsidP="00E407A7">
      <w:pPr>
        <w:ind w:left="4964" w:firstLine="709"/>
        <w:jc w:val="right"/>
        <w:outlineLvl w:val="0"/>
      </w:pPr>
      <w:r w:rsidRPr="00426815">
        <w:t>распоряжением КУМИ</w:t>
      </w:r>
    </w:p>
    <w:p w:rsidR="00E407A7" w:rsidRPr="00426815" w:rsidRDefault="00E407A7" w:rsidP="00E407A7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E407A7" w:rsidRPr="00426815" w:rsidRDefault="00E407A7" w:rsidP="00E407A7">
      <w:pPr>
        <w:jc w:val="right"/>
      </w:pPr>
      <w:r w:rsidRPr="00426815">
        <w:t xml:space="preserve">от </w:t>
      </w:r>
      <w:r w:rsidR="00B57D32">
        <w:t>10.11</w:t>
      </w:r>
      <w:r w:rsidRPr="00426815">
        <w:t xml:space="preserve">.2015 № </w:t>
      </w:r>
      <w:r w:rsidR="00B57D32">
        <w:t>114</w:t>
      </w:r>
      <w:r w:rsidRPr="00426815">
        <w:t>-р</w:t>
      </w:r>
    </w:p>
    <w:p w:rsidR="00E407A7" w:rsidRPr="00426815" w:rsidRDefault="00E407A7" w:rsidP="00E407A7">
      <w:pPr>
        <w:spacing w:after="120"/>
        <w:ind w:left="5813"/>
        <w:jc w:val="right"/>
        <w:outlineLvl w:val="0"/>
      </w:pPr>
      <w:r>
        <w:t>(Приложение №1</w:t>
      </w:r>
      <w:r w:rsidRPr="00426815">
        <w:t>)</w:t>
      </w:r>
    </w:p>
    <w:p w:rsidR="00E407A7" w:rsidRPr="00426815" w:rsidRDefault="00E407A7" w:rsidP="00E407A7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E407A7" w:rsidRPr="00656C88" w:rsidRDefault="00E407A7" w:rsidP="00E407A7">
      <w:pPr>
        <w:pStyle w:val="Default"/>
        <w:jc w:val="center"/>
        <w:rPr>
          <w:b/>
          <w:color w:val="auto"/>
        </w:rPr>
      </w:pPr>
      <w:r w:rsidRPr="00656C88">
        <w:rPr>
          <w:b/>
          <w:color w:val="auto"/>
        </w:rPr>
        <w:t>ИЗВЕЩЕНИЕ О ПРОВЕДЕН</w:t>
      </w:r>
      <w:proofErr w:type="gramStart"/>
      <w:r w:rsidRPr="00656C88">
        <w:rPr>
          <w:b/>
          <w:color w:val="auto"/>
        </w:rPr>
        <w:t>ИИ АУ</w:t>
      </w:r>
      <w:proofErr w:type="gramEnd"/>
      <w:r w:rsidRPr="00656C88">
        <w:rPr>
          <w:b/>
          <w:color w:val="auto"/>
        </w:rPr>
        <w:t xml:space="preserve">КЦИОНОВ </w:t>
      </w:r>
      <w:r>
        <w:rPr>
          <w:b/>
          <w:color w:val="auto"/>
        </w:rPr>
        <w:t>№47-СбГО-281</w:t>
      </w:r>
      <w:r w:rsidRPr="00656C88">
        <w:rPr>
          <w:b/>
          <w:color w:val="auto"/>
        </w:rPr>
        <w:t>/2015</w:t>
      </w:r>
      <w:r>
        <w:rPr>
          <w:b/>
          <w:color w:val="auto"/>
        </w:rPr>
        <w:t xml:space="preserve"> (по 2</w:t>
      </w:r>
      <w:r w:rsidRPr="00656C88">
        <w:rPr>
          <w:b/>
          <w:color w:val="auto"/>
        </w:rPr>
        <w:t xml:space="preserve"> Лотам)</w:t>
      </w:r>
    </w:p>
    <w:p w:rsidR="00E407A7" w:rsidRPr="00656C88" w:rsidRDefault="00E407A7" w:rsidP="00E407A7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18"/>
        <w:gridCol w:w="1100"/>
        <w:gridCol w:w="1843"/>
        <w:gridCol w:w="1134"/>
        <w:gridCol w:w="884"/>
        <w:gridCol w:w="1134"/>
        <w:gridCol w:w="1276"/>
      </w:tblGrid>
      <w:tr w:rsidR="00E407A7" w:rsidRPr="00426815" w:rsidTr="00B61B86">
        <w:trPr>
          <w:trHeight w:val="699"/>
        </w:trPr>
        <w:tc>
          <w:tcPr>
            <w:tcW w:w="959" w:type="dxa"/>
          </w:tcPr>
          <w:p w:rsidR="00E407A7" w:rsidRPr="00F739B9" w:rsidRDefault="00E407A7" w:rsidP="00B61B86">
            <w:pPr>
              <w:jc w:val="center"/>
            </w:pPr>
            <w:r w:rsidRPr="00F739B9">
              <w:t>Номер</w:t>
            </w:r>
          </w:p>
          <w:p w:rsidR="00E407A7" w:rsidRPr="00F739B9" w:rsidRDefault="00E407A7" w:rsidP="00B61B86">
            <w:pPr>
              <w:jc w:val="center"/>
            </w:pPr>
            <w:r w:rsidRPr="00F739B9">
              <w:t>лота</w:t>
            </w:r>
          </w:p>
        </w:tc>
        <w:tc>
          <w:tcPr>
            <w:tcW w:w="2018" w:type="dxa"/>
          </w:tcPr>
          <w:p w:rsidR="00E407A7" w:rsidRPr="00F739B9" w:rsidRDefault="00E407A7" w:rsidP="00B61B86">
            <w:pPr>
              <w:jc w:val="center"/>
            </w:pPr>
            <w:r>
              <w:t>Адрес (описание местоположения)</w:t>
            </w:r>
            <w:r w:rsidRPr="00F739B9">
              <w:t xml:space="preserve"> земельного участка</w:t>
            </w:r>
          </w:p>
        </w:tc>
        <w:tc>
          <w:tcPr>
            <w:tcW w:w="1100" w:type="dxa"/>
          </w:tcPr>
          <w:p w:rsidR="00E407A7" w:rsidRPr="00F739B9" w:rsidRDefault="00E407A7" w:rsidP="00B61B86">
            <w:pPr>
              <w:ind w:right="-108"/>
              <w:jc w:val="center"/>
            </w:pPr>
            <w:r w:rsidRPr="00F739B9">
              <w:t>Площадь</w:t>
            </w:r>
          </w:p>
          <w:p w:rsidR="00E407A7" w:rsidRPr="00F739B9" w:rsidRDefault="00E407A7" w:rsidP="00B61B86">
            <w:pPr>
              <w:ind w:right="-108"/>
              <w:jc w:val="center"/>
            </w:pPr>
            <w:r w:rsidRPr="00F739B9">
              <w:t>(кв</w:t>
            </w:r>
            <w:proofErr w:type="gramStart"/>
            <w:r w:rsidRPr="00F739B9">
              <w:t>.м</w:t>
            </w:r>
            <w:proofErr w:type="gramEnd"/>
            <w:r w:rsidRPr="00F739B9">
              <w:t>)</w:t>
            </w:r>
          </w:p>
        </w:tc>
        <w:tc>
          <w:tcPr>
            <w:tcW w:w="1843" w:type="dxa"/>
          </w:tcPr>
          <w:p w:rsidR="00E407A7" w:rsidRPr="00F739B9" w:rsidRDefault="00E407A7" w:rsidP="00B61B86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884" w:type="dxa"/>
          </w:tcPr>
          <w:p w:rsidR="00E407A7" w:rsidRPr="00F739B9" w:rsidRDefault="00E407A7" w:rsidP="00B61B86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276" w:type="dxa"/>
          </w:tcPr>
          <w:p w:rsidR="00E407A7" w:rsidRPr="00426815" w:rsidRDefault="00E407A7" w:rsidP="00B61B86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Дата и время проведения аукциона</w:t>
            </w:r>
          </w:p>
        </w:tc>
      </w:tr>
      <w:tr w:rsidR="00E407A7" w:rsidRPr="00426815" w:rsidTr="00B61B86">
        <w:trPr>
          <w:trHeight w:val="1546"/>
        </w:trPr>
        <w:tc>
          <w:tcPr>
            <w:tcW w:w="959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 w:rsidRPr="00F739B9">
              <w:t>№ 1</w:t>
            </w:r>
          </w:p>
        </w:tc>
        <w:tc>
          <w:tcPr>
            <w:tcW w:w="2018" w:type="dxa"/>
          </w:tcPr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4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4"/>
                <w:bCs w:val="0"/>
              </w:rPr>
              <w:t xml:space="preserve"> ул.Марьясова</w:t>
            </w:r>
            <w:r w:rsidRPr="00F739B9">
              <w:rPr>
                <w:rStyle w:val="a4"/>
                <w:bCs w:val="0"/>
              </w:rPr>
              <w:t>,</w:t>
            </w:r>
          </w:p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4"/>
                <w:bCs w:val="0"/>
              </w:rPr>
              <w:t xml:space="preserve">уч. № </w:t>
            </w:r>
            <w:r>
              <w:rPr>
                <w:rStyle w:val="a4"/>
                <w:bCs w:val="0"/>
              </w:rPr>
              <w:t>4</w:t>
            </w:r>
          </w:p>
        </w:tc>
        <w:tc>
          <w:tcPr>
            <w:tcW w:w="1100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47:15:0106</w:t>
            </w:r>
            <w:r w:rsidRPr="00F739B9">
              <w:t>002:</w:t>
            </w:r>
            <w:r>
              <w:t>110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E407A7" w:rsidRPr="00F739B9" w:rsidRDefault="00E407A7" w:rsidP="00B61B86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884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381 776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57 000</w:t>
            </w:r>
          </w:p>
        </w:tc>
        <w:tc>
          <w:tcPr>
            <w:tcW w:w="1276" w:type="dxa"/>
          </w:tcPr>
          <w:p w:rsidR="00E407A7" w:rsidRPr="00426815" w:rsidRDefault="00E407A7" w:rsidP="00B61B86">
            <w:pPr>
              <w:jc w:val="center"/>
            </w:pPr>
          </w:p>
          <w:p w:rsidR="00E407A7" w:rsidRPr="00426815" w:rsidRDefault="00E407A7" w:rsidP="00B61B86">
            <w:pPr>
              <w:jc w:val="center"/>
            </w:pPr>
            <w:r>
              <w:t>15.12.2015</w:t>
            </w:r>
          </w:p>
          <w:p w:rsidR="00E407A7" w:rsidRPr="00426815" w:rsidRDefault="00E407A7" w:rsidP="00B61B8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r w:rsidRPr="00426815">
              <w:t>.</w:t>
            </w:r>
          </w:p>
        </w:tc>
      </w:tr>
      <w:tr w:rsidR="00E407A7" w:rsidRPr="00426815" w:rsidTr="00B61B86">
        <w:trPr>
          <w:trHeight w:val="1069"/>
        </w:trPr>
        <w:tc>
          <w:tcPr>
            <w:tcW w:w="959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 w:rsidRPr="00F739B9">
              <w:t>№ 2</w:t>
            </w:r>
          </w:p>
        </w:tc>
        <w:tc>
          <w:tcPr>
            <w:tcW w:w="2018" w:type="dxa"/>
          </w:tcPr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4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4"/>
                <w:bCs w:val="0"/>
              </w:rPr>
              <w:t xml:space="preserve">  ул.Марьясова</w:t>
            </w:r>
            <w:r w:rsidRPr="00F739B9">
              <w:rPr>
                <w:rStyle w:val="a4"/>
                <w:bCs w:val="0"/>
              </w:rPr>
              <w:t>,</w:t>
            </w:r>
          </w:p>
          <w:p w:rsidR="00E407A7" w:rsidRPr="00F739B9" w:rsidRDefault="00E407A7" w:rsidP="00B61B8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4"/>
                <w:bCs w:val="0"/>
              </w:rPr>
              <w:t xml:space="preserve">уч. № </w:t>
            </w:r>
            <w:r>
              <w:rPr>
                <w:rStyle w:val="a4"/>
                <w:bCs w:val="0"/>
              </w:rPr>
              <w:t>6</w:t>
            </w:r>
          </w:p>
        </w:tc>
        <w:tc>
          <w:tcPr>
            <w:tcW w:w="1100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47:15:0106</w:t>
            </w:r>
            <w:r w:rsidRPr="00F739B9">
              <w:t>002:</w:t>
            </w:r>
            <w:r>
              <w:t>117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E407A7" w:rsidRPr="00F739B9" w:rsidRDefault="00E407A7" w:rsidP="00B61B86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884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381 776</w:t>
            </w:r>
          </w:p>
        </w:tc>
        <w:tc>
          <w:tcPr>
            <w:tcW w:w="1134" w:type="dxa"/>
          </w:tcPr>
          <w:p w:rsidR="00E407A7" w:rsidRPr="00F739B9" w:rsidRDefault="00E407A7" w:rsidP="00B61B86">
            <w:pPr>
              <w:jc w:val="center"/>
            </w:pPr>
          </w:p>
          <w:p w:rsidR="00E407A7" w:rsidRPr="00F739B9" w:rsidRDefault="00E407A7" w:rsidP="00B61B86">
            <w:pPr>
              <w:jc w:val="center"/>
            </w:pPr>
            <w:r>
              <w:t>57 000</w:t>
            </w:r>
          </w:p>
        </w:tc>
        <w:tc>
          <w:tcPr>
            <w:tcW w:w="1276" w:type="dxa"/>
          </w:tcPr>
          <w:p w:rsidR="00E407A7" w:rsidRPr="00426815" w:rsidRDefault="00E407A7" w:rsidP="00B61B86">
            <w:pPr>
              <w:jc w:val="center"/>
            </w:pPr>
          </w:p>
          <w:p w:rsidR="00E407A7" w:rsidRPr="00426815" w:rsidRDefault="00E407A7" w:rsidP="00B61B86">
            <w:pPr>
              <w:jc w:val="center"/>
            </w:pPr>
            <w:r>
              <w:t>15.12</w:t>
            </w:r>
            <w:r w:rsidRPr="00426815">
              <w:t>.201</w:t>
            </w:r>
            <w:r>
              <w:t>5</w:t>
            </w:r>
          </w:p>
          <w:p w:rsidR="00E407A7" w:rsidRPr="00426815" w:rsidRDefault="00E407A7" w:rsidP="00B61B8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>ч. 30</w:t>
            </w:r>
            <w:r>
              <w:t xml:space="preserve"> </w:t>
            </w:r>
            <w:r w:rsidRPr="00426815">
              <w:t>м.</w:t>
            </w:r>
          </w:p>
        </w:tc>
      </w:tr>
    </w:tbl>
    <w:p w:rsidR="00E407A7" w:rsidRDefault="00E407A7" w:rsidP="00E407A7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4"/>
          <w:b w:val="0"/>
          <w:bCs w:val="0"/>
          <w:sz w:val="24"/>
          <w:szCs w:val="24"/>
        </w:rPr>
      </w:pPr>
      <w:r w:rsidRPr="00426815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426815">
        <w:rPr>
          <w:bCs/>
          <w:sz w:val="24"/>
          <w:szCs w:val="24"/>
        </w:rPr>
        <w:t xml:space="preserve">ии </w:t>
      </w:r>
      <w:r>
        <w:rPr>
          <w:bCs/>
          <w:sz w:val="24"/>
          <w:szCs w:val="24"/>
        </w:rPr>
        <w:t>ау</w:t>
      </w:r>
      <w:proofErr w:type="gramEnd"/>
      <w:r>
        <w:rPr>
          <w:bCs/>
          <w:sz w:val="24"/>
          <w:szCs w:val="24"/>
        </w:rPr>
        <w:t>кционов</w:t>
      </w:r>
      <w:r w:rsidRPr="004268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(по 2 Лотам) </w:t>
      </w:r>
      <w:r w:rsidRPr="00426815">
        <w:rPr>
          <w:bCs/>
          <w:sz w:val="24"/>
          <w:szCs w:val="24"/>
        </w:rPr>
        <w:t xml:space="preserve">по продаже </w:t>
      </w:r>
      <w:r w:rsidRPr="00426815">
        <w:rPr>
          <w:sz w:val="24"/>
          <w:szCs w:val="24"/>
        </w:rPr>
        <w:t>земельных участков</w:t>
      </w:r>
      <w:r w:rsidRPr="00426815">
        <w:rPr>
          <w:rStyle w:val="a4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E407A7" w:rsidRPr="00426815" w:rsidRDefault="00E407A7" w:rsidP="00E407A7">
      <w:pPr>
        <w:pStyle w:val="2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>частниками аукционов</w:t>
      </w:r>
      <w:r>
        <w:rPr>
          <w:sz w:val="24"/>
          <w:szCs w:val="24"/>
        </w:rPr>
        <w:t xml:space="preserve"> (по 2 Лотам)</w:t>
      </w:r>
      <w:r w:rsidRPr="00426815">
        <w:rPr>
          <w:sz w:val="24"/>
          <w:szCs w:val="24"/>
        </w:rPr>
        <w:t xml:space="preserve"> по продаже земельных участков для индивидуального жилищного строительства (далее – аукционы)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могут являться только граждане.</w:t>
      </w:r>
    </w:p>
    <w:p w:rsidR="00E407A7" w:rsidRPr="00426815" w:rsidRDefault="00E407A7" w:rsidP="00E407A7">
      <w:pPr>
        <w:pStyle w:val="2"/>
        <w:spacing w:after="0" w:line="240" w:lineRule="auto"/>
        <w:ind w:left="0" w:firstLine="708"/>
        <w:rPr>
          <w:sz w:val="24"/>
          <w:szCs w:val="24"/>
        </w:rPr>
      </w:pPr>
      <w:r w:rsidRPr="00426815">
        <w:rPr>
          <w:sz w:val="24"/>
          <w:szCs w:val="24"/>
        </w:rPr>
        <w:t>Аукционы проводятся на основании постановления администрации Сосновоб</w:t>
      </w:r>
      <w:r>
        <w:rPr>
          <w:sz w:val="24"/>
          <w:szCs w:val="24"/>
        </w:rPr>
        <w:t xml:space="preserve">орского городского округа от </w:t>
      </w:r>
      <w:r w:rsidR="00B57D32">
        <w:rPr>
          <w:sz w:val="24"/>
          <w:szCs w:val="24"/>
        </w:rPr>
        <w:t>09.11.2015 № 2858</w:t>
      </w:r>
      <w:r w:rsidRPr="00426815">
        <w:rPr>
          <w:sz w:val="24"/>
          <w:szCs w:val="24"/>
        </w:rPr>
        <w:t>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Аукционы состоятся</w:t>
      </w:r>
      <w:r w:rsidRPr="00426815">
        <w:rPr>
          <w:color w:val="auto"/>
        </w:rPr>
        <w:t xml:space="preserve"> по адресу: Ленинградская область,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ул.Ленинградская, д.46, каб. № 333.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Продавец</w:t>
      </w:r>
      <w:r w:rsidRPr="00426815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Организатор аукционов</w:t>
      </w:r>
      <w:r w:rsidRPr="00426815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Специализированная организация</w:t>
      </w:r>
      <w:r w:rsidRPr="00426815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E407A7" w:rsidRDefault="00E407A7" w:rsidP="00E407A7">
      <w:pPr>
        <w:pStyle w:val="Default"/>
        <w:ind w:firstLine="720"/>
        <w:jc w:val="both"/>
        <w:rPr>
          <w:rStyle w:val="a4"/>
          <w:rFonts w:eastAsia="Calibri"/>
          <w:b w:val="0"/>
          <w:bCs w:val="0"/>
          <w:color w:val="auto"/>
        </w:rPr>
      </w:pPr>
      <w:r w:rsidRPr="00426815">
        <w:rPr>
          <w:b/>
          <w:color w:val="auto"/>
        </w:rPr>
        <w:t>Предмет аукционов:</w:t>
      </w:r>
      <w:r w:rsidRPr="00185779">
        <w:rPr>
          <w:color w:val="auto"/>
        </w:rPr>
        <w:t xml:space="preserve"> </w:t>
      </w:r>
      <w:r w:rsidRPr="00426815">
        <w:rPr>
          <w:color w:val="auto"/>
        </w:rPr>
        <w:t xml:space="preserve">продажа земельных участков </w:t>
      </w:r>
      <w:r w:rsidRPr="00426815">
        <w:rPr>
          <w:rStyle w:val="a4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E407A7" w:rsidRPr="004D1A21" w:rsidRDefault="00E407A7" w:rsidP="00E407A7">
      <w:pPr>
        <w:pStyle w:val="Default"/>
        <w:ind w:firstLine="720"/>
        <w:jc w:val="both"/>
        <w:rPr>
          <w:rFonts w:eastAsia="Calibri"/>
          <w:color w:val="auto"/>
        </w:rPr>
      </w:pPr>
      <w:r w:rsidRPr="004D1A21">
        <w:rPr>
          <w:color w:val="auto"/>
        </w:rPr>
        <w:t xml:space="preserve">Начальная цена предмета аукционов (начальная цена продажи земельных участков) определена </w:t>
      </w:r>
      <w:proofErr w:type="gramStart"/>
      <w:r w:rsidRPr="004D1A21">
        <w:rPr>
          <w:color w:val="auto"/>
        </w:rPr>
        <w:t>согласно отчетов</w:t>
      </w:r>
      <w:proofErr w:type="gramEnd"/>
      <w:r w:rsidRPr="004D1A21">
        <w:rPr>
          <w:color w:val="auto"/>
        </w:rPr>
        <w:t xml:space="preserve"> об оценке рыночной стоимости земельных участков, выполненных ООО «Аксерли» (без НДС).</w:t>
      </w:r>
    </w:p>
    <w:p w:rsidR="00E407A7" w:rsidRPr="00426815" w:rsidRDefault="00E407A7" w:rsidP="00E407A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26815">
        <w:rPr>
          <w:b/>
          <w:color w:val="auto"/>
        </w:rPr>
        <w:t>Характеристика земельных участков (далее - участки).</w:t>
      </w:r>
    </w:p>
    <w:p w:rsidR="00E407A7" w:rsidRPr="00426815" w:rsidRDefault="00E407A7" w:rsidP="00E407A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E407A7" w:rsidRPr="00426815" w:rsidRDefault="00E407A7" w:rsidP="00E407A7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E407A7" w:rsidRPr="00426815" w:rsidRDefault="00E407A7" w:rsidP="00E407A7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Участки расположены в территориальной зоне Ж-3</w:t>
      </w:r>
      <w:r w:rsidRPr="00426815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26815">
        <w:rPr>
          <w:rFonts w:ascii="Times New Roman" w:hAnsi="Times New Roman"/>
          <w:sz w:val="24"/>
          <w:szCs w:val="24"/>
        </w:rPr>
        <w:t xml:space="preserve"> типа.</w:t>
      </w:r>
    </w:p>
    <w:p w:rsidR="00E407A7" w:rsidRPr="000365D4" w:rsidRDefault="00E407A7" w:rsidP="00E407A7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365D4">
        <w:rPr>
          <w:rFonts w:ascii="Times New Roman" w:hAnsi="Times New Roman"/>
          <w:sz w:val="24"/>
          <w:szCs w:val="24"/>
        </w:rPr>
        <w:lastRenderedPageBreak/>
        <w:t>Разрешенное использование: отдельно стоящие жилые дома на одну семью в 1-3 этажа городского типа с придомовыми земельными участками.</w:t>
      </w:r>
    </w:p>
    <w:p w:rsidR="00E407A7" w:rsidRPr="00426815" w:rsidRDefault="00E407A7" w:rsidP="00E407A7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E407A7" w:rsidRPr="00426815" w:rsidRDefault="00E407A7" w:rsidP="00E407A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Предельные</w:t>
      </w:r>
      <w:r w:rsidRPr="00426815">
        <w:rPr>
          <w:b/>
          <w:sz w:val="24"/>
          <w:szCs w:val="24"/>
        </w:rPr>
        <w:t xml:space="preserve"> параметры разрешенного</w:t>
      </w:r>
      <w:r>
        <w:rPr>
          <w:b/>
          <w:sz w:val="24"/>
          <w:szCs w:val="24"/>
        </w:rPr>
        <w:t xml:space="preserve"> строительства, реконструкции объектов</w:t>
      </w:r>
      <w:r w:rsidRPr="00426815">
        <w:rPr>
          <w:b/>
          <w:sz w:val="24"/>
          <w:szCs w:val="24"/>
        </w:rPr>
        <w:t xml:space="preserve"> капитального строительства</w:t>
      </w:r>
      <w:r>
        <w:rPr>
          <w:b/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на зе</w:t>
      </w:r>
      <w:r>
        <w:rPr>
          <w:b/>
          <w:sz w:val="24"/>
          <w:szCs w:val="24"/>
        </w:rPr>
        <w:t>мельных участках</w:t>
      </w:r>
      <w:r w:rsidRPr="00426815">
        <w:rPr>
          <w:b/>
          <w:sz w:val="24"/>
          <w:szCs w:val="24"/>
        </w:rPr>
        <w:t>:</w:t>
      </w:r>
      <w:r w:rsidRPr="00426815">
        <w:rPr>
          <w:sz w:val="24"/>
          <w:szCs w:val="24"/>
        </w:rPr>
        <w:t xml:space="preserve"> определены </w:t>
      </w:r>
      <w:r>
        <w:rPr>
          <w:sz w:val="24"/>
          <w:szCs w:val="24"/>
        </w:rPr>
        <w:t>градостроительным регламентом территориальной зоны Ж-3 Правил землепользования и застройки, утвержденным</w:t>
      </w:r>
      <w:r w:rsidRPr="00985FA3">
        <w:rPr>
          <w:sz w:val="24"/>
          <w:szCs w:val="24"/>
        </w:rPr>
        <w:t xml:space="preserve"> решением совета депутатов муниципального образования Сосновоборский городской округ Ленинградской области от 22.09.2009 № 90</w:t>
      </w:r>
      <w:r w:rsidRPr="00426815">
        <w:rPr>
          <w:sz w:val="24"/>
          <w:szCs w:val="24"/>
        </w:rPr>
        <w:t>.</w:t>
      </w:r>
    </w:p>
    <w:p w:rsidR="00E407A7" w:rsidRPr="00897331" w:rsidRDefault="00E407A7" w:rsidP="00E407A7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технических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E407A7" w:rsidRPr="00F739B9" w:rsidRDefault="00E407A7" w:rsidP="00E407A7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72198E">
        <w:rPr>
          <w:color w:val="auto"/>
        </w:rPr>
        <w:t>13.08.2015 № 93-п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 для расчета платы за технологическое присоединение к электрическим</w:t>
      </w:r>
      <w:proofErr w:type="gramEnd"/>
      <w:r w:rsidRPr="0072198E">
        <w:rPr>
          <w:color w:val="auto"/>
        </w:rPr>
        <w:t xml:space="preserve"> сетям АО «ЛОЭСК» энергопринимающих устройств заявителей, расположенных на территории Ленинградской области, на 2015 год» в размере не более 550 рублей</w:t>
      </w:r>
      <w:r>
        <w:rPr>
          <w:color w:val="auto"/>
        </w:rPr>
        <w:t>;</w:t>
      </w:r>
    </w:p>
    <w:p w:rsidR="00E407A7" w:rsidRPr="00F739B9" w:rsidRDefault="00E407A7" w:rsidP="00E407A7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E407A7" w:rsidRDefault="00E407A7" w:rsidP="00E407A7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E407A7" w:rsidRPr="00426815" w:rsidRDefault="00E407A7" w:rsidP="00E407A7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E407A7" w:rsidRPr="00426815" w:rsidRDefault="00E407A7" w:rsidP="00E407A7">
      <w:pPr>
        <w:pStyle w:val="1"/>
        <w:numPr>
          <w:ilvl w:val="0"/>
          <w:numId w:val="1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426815">
        <w:rPr>
          <w:color w:val="auto"/>
        </w:rPr>
        <w:t>2.1. Для участия в аукцион</w:t>
      </w:r>
      <w:r>
        <w:rPr>
          <w:color w:val="auto"/>
        </w:rPr>
        <w:t>е</w:t>
      </w:r>
      <w:r w:rsidRPr="00426815">
        <w:rPr>
          <w:color w:val="auto"/>
        </w:rPr>
        <w:t xml:space="preserve">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426815">
        <w:rPr>
          <w:color w:val="auto"/>
        </w:rPr>
        <w:t>ии ау</w:t>
      </w:r>
      <w:proofErr w:type="gramEnd"/>
      <w:r w:rsidRPr="00426815">
        <w:rPr>
          <w:color w:val="auto"/>
        </w:rPr>
        <w:t>кц</w:t>
      </w:r>
      <w:r>
        <w:rPr>
          <w:color w:val="auto"/>
        </w:rPr>
        <w:t>ионов</w:t>
      </w:r>
      <w:r w:rsidRPr="00426815">
        <w:rPr>
          <w:color w:val="auto"/>
        </w:rPr>
        <w:t xml:space="preserve"> срок:</w:t>
      </w:r>
    </w:p>
    <w:p w:rsidR="00E407A7" w:rsidRPr="00426815" w:rsidRDefault="00E407A7" w:rsidP="00E407A7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426815">
        <w:rPr>
          <w:bCs/>
          <w:color w:val="auto"/>
        </w:rPr>
        <w:t xml:space="preserve">1) </w:t>
      </w:r>
      <w:r w:rsidRPr="00426815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426815">
        <w:rPr>
          <w:bCs/>
          <w:color w:val="auto"/>
        </w:rPr>
        <w:t>;</w:t>
      </w:r>
    </w:p>
    <w:p w:rsidR="00E407A7" w:rsidRPr="00426815" w:rsidRDefault="00E407A7" w:rsidP="00E407A7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2) копии документов, удостоверяющих личность;</w:t>
      </w:r>
    </w:p>
    <w:p w:rsidR="00E407A7" w:rsidRPr="00426815" w:rsidRDefault="00E407A7" w:rsidP="00E407A7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3) документы, подтверждающие внесение задатка.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26815">
        <w:rPr>
          <w:color w:val="auto"/>
        </w:rPr>
        <w:t>Сведения, вносимые в заявку на участие в аукционе могут</w:t>
      </w:r>
      <w:proofErr w:type="gramEnd"/>
      <w:r w:rsidRPr="00426815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26815">
        <w:rPr>
          <w:color w:val="auto"/>
        </w:rPr>
        <w:t>4</w:t>
      </w:r>
      <w:proofErr w:type="gramEnd"/>
      <w:r w:rsidRPr="00426815">
        <w:rPr>
          <w:color w:val="auto"/>
        </w:rPr>
        <w:t xml:space="preserve"> с двух сторон.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lastRenderedPageBreak/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Один заявитель имеет право подать только одну заявку на участие в аукционе.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 xml:space="preserve">2.2. Для участия в аукционе заявитель вносит </w:t>
      </w:r>
      <w:r w:rsidRPr="00426815">
        <w:rPr>
          <w:b/>
          <w:color w:val="auto"/>
        </w:rPr>
        <w:t xml:space="preserve">задаток в размере, </w:t>
      </w:r>
      <w:proofErr w:type="gramStart"/>
      <w:r w:rsidRPr="00426815">
        <w:rPr>
          <w:b/>
          <w:color w:val="auto"/>
        </w:rPr>
        <w:t>согласно таблицы</w:t>
      </w:r>
      <w:proofErr w:type="gramEnd"/>
      <w:r w:rsidRPr="00426815">
        <w:rPr>
          <w:b/>
          <w:color w:val="auto"/>
        </w:rPr>
        <w:t>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E407A7" w:rsidRPr="00426815" w:rsidRDefault="00E407A7" w:rsidP="00E407A7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E407A7" w:rsidRPr="00426815" w:rsidRDefault="00E407A7" w:rsidP="00E407A7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E407A7" w:rsidRPr="00426815" w:rsidRDefault="00E407A7" w:rsidP="00E407A7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188540, </w:t>
      </w:r>
      <w:r>
        <w:rPr>
          <w:sz w:val="24"/>
          <w:szCs w:val="24"/>
        </w:rPr>
        <w:t>Ленинградская область</w:t>
      </w:r>
      <w:r w:rsidRPr="00426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</w:t>
      </w:r>
      <w:r>
        <w:rPr>
          <w:sz w:val="24"/>
          <w:szCs w:val="24"/>
        </w:rPr>
        <w:t xml:space="preserve">новый Бор, </w:t>
      </w:r>
      <w:r w:rsidRPr="00426815">
        <w:rPr>
          <w:sz w:val="24"/>
          <w:szCs w:val="24"/>
        </w:rPr>
        <w:t>ул. Ленинградская, д. 46,</w:t>
      </w:r>
    </w:p>
    <w:p w:rsidR="00E407A7" w:rsidRPr="00426815" w:rsidRDefault="00E407A7" w:rsidP="00E407A7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ИНН 4714023321, КПП 472601001, УФК по Ленинградской области (ОФК 16, «МБУ «СФИ» ЛС 20003038), </w:t>
      </w: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/счёт 40701810900001002108</w:t>
      </w:r>
    </w:p>
    <w:p w:rsidR="00E407A7" w:rsidRPr="00426815" w:rsidRDefault="00E407A7" w:rsidP="00E407A7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 БИК 044106001</w:t>
      </w:r>
    </w:p>
    <w:p w:rsidR="00E407A7" w:rsidRPr="00426815" w:rsidRDefault="00E407A7" w:rsidP="00E407A7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</w:t>
      </w:r>
      <w:r>
        <w:rPr>
          <w:color w:val="auto"/>
        </w:rPr>
        <w:t>купли-продажи</w:t>
      </w:r>
      <w:r w:rsidRPr="00426815">
        <w:rPr>
          <w:color w:val="auto"/>
        </w:rPr>
        <w:t xml:space="preserve"> по результатам аукциона №47-СбГО-</w:t>
      </w:r>
      <w:r>
        <w:rPr>
          <w:color w:val="auto"/>
        </w:rPr>
        <w:t>281</w:t>
      </w:r>
      <w:r w:rsidRPr="00426815">
        <w:rPr>
          <w:color w:val="auto"/>
        </w:rPr>
        <w:t xml:space="preserve">/2015 </w:t>
      </w:r>
      <w:r>
        <w:rPr>
          <w:color w:val="auto"/>
        </w:rPr>
        <w:t>(Лот № ____)</w:t>
      </w:r>
      <w:r w:rsidRPr="00426815">
        <w:rPr>
          <w:color w:val="auto"/>
        </w:rPr>
        <w:t>».</w:t>
      </w:r>
    </w:p>
    <w:p w:rsidR="00E407A7" w:rsidRPr="00426815" w:rsidRDefault="00E407A7" w:rsidP="00E407A7">
      <w:pPr>
        <w:pStyle w:val="Default"/>
        <w:ind w:firstLine="708"/>
        <w:jc w:val="both"/>
        <w:rPr>
          <w:b/>
          <w:color w:val="auto"/>
        </w:rPr>
      </w:pPr>
      <w:r w:rsidRPr="00426815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E407A7" w:rsidRPr="00426815" w:rsidRDefault="00E407A7" w:rsidP="00E407A7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E407A7" w:rsidRPr="00426815" w:rsidRDefault="00E407A7" w:rsidP="00E407A7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2.3. </w:t>
      </w:r>
      <w:proofErr w:type="gramStart"/>
      <w:r w:rsidRPr="00426815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5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torgi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gov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(далее – официальный сайт торгов (</w:t>
      </w:r>
      <w:hyperlink r:id="rId7" w:history="1"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torgi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gov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и на официальном</w:t>
      </w:r>
      <w:proofErr w:type="gramEnd"/>
      <w:r w:rsidRPr="00426815">
        <w:rPr>
          <w:sz w:val="24"/>
          <w:szCs w:val="24"/>
        </w:rPr>
        <w:t xml:space="preserve"> </w:t>
      </w:r>
      <w:proofErr w:type="gramStart"/>
      <w:r w:rsidRPr="00426815">
        <w:rPr>
          <w:sz w:val="24"/>
          <w:szCs w:val="24"/>
        </w:rPr>
        <w:t>сайте</w:t>
      </w:r>
      <w:proofErr w:type="gramEnd"/>
      <w:r w:rsidRPr="00426815">
        <w:rPr>
          <w:sz w:val="24"/>
          <w:szCs w:val="24"/>
        </w:rPr>
        <w:t xml:space="preserve"> Сосновоборского городского округа (</w:t>
      </w:r>
      <w:hyperlink r:id="rId8" w:history="1"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sbor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E407A7" w:rsidRPr="00426815" w:rsidRDefault="00E407A7" w:rsidP="00E407A7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E407A7" w:rsidRPr="00426815" w:rsidRDefault="00E407A7" w:rsidP="00E407A7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sz w:val="24"/>
          <w:szCs w:val="24"/>
        </w:rPr>
        <w:t xml:space="preserve">Проведение осмотра земельных участков осуществляется еженедельно по вторникам и четвергам (за исключением нерабочих дней) </w:t>
      </w:r>
      <w:r w:rsidRPr="00426815">
        <w:rPr>
          <w:b/>
          <w:sz w:val="24"/>
          <w:szCs w:val="24"/>
        </w:rPr>
        <w:t>с 10.00 до 13.00 часов и с 14.00 до 17.00 часов</w:t>
      </w:r>
      <w:r w:rsidRPr="00426815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 xml:space="preserve">с 12.11.2015 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09.12</w:t>
      </w:r>
      <w:r w:rsidRPr="00426815">
        <w:rPr>
          <w:b/>
          <w:sz w:val="24"/>
          <w:szCs w:val="24"/>
        </w:rPr>
        <w:t>.2015 года</w:t>
      </w:r>
      <w:r w:rsidRPr="00426815">
        <w:rPr>
          <w:sz w:val="24"/>
          <w:szCs w:val="24"/>
        </w:rPr>
        <w:t xml:space="preserve"> включительно.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426815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426815">
        <w:rPr>
          <w:bCs/>
          <w:sz w:val="24"/>
          <w:szCs w:val="24"/>
        </w:rPr>
        <w:t xml:space="preserve">МБУ «СФИ» </w:t>
      </w:r>
      <w:r w:rsidRPr="00426815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12 ноября</w:t>
      </w:r>
      <w:r w:rsidRPr="00426815">
        <w:rPr>
          <w:b/>
          <w:bCs/>
          <w:sz w:val="24"/>
          <w:szCs w:val="24"/>
        </w:rPr>
        <w:t xml:space="preserve"> 2015 года</w:t>
      </w:r>
      <w:r w:rsidRPr="00426815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426815">
        <w:rPr>
          <w:bCs/>
          <w:sz w:val="24"/>
          <w:szCs w:val="24"/>
        </w:rPr>
        <w:t>.С</w:t>
      </w:r>
      <w:proofErr w:type="gramEnd"/>
      <w:r w:rsidRPr="00426815">
        <w:rPr>
          <w:bCs/>
          <w:sz w:val="24"/>
          <w:szCs w:val="24"/>
        </w:rPr>
        <w:t xml:space="preserve">основый Бор, ул.Ленинградская, д.46 (здание администрации), каб. №353-354, тел. для справок: 8 (81369) 4-82-02, 2-82-13, </w:t>
      </w:r>
      <w:r w:rsidRPr="00426815">
        <w:rPr>
          <w:bCs/>
          <w:sz w:val="24"/>
          <w:szCs w:val="24"/>
          <w:lang w:val="en-US"/>
        </w:rPr>
        <w:t>e</w:t>
      </w:r>
      <w:r w:rsidRPr="00426815">
        <w:rPr>
          <w:bCs/>
          <w:sz w:val="24"/>
          <w:szCs w:val="24"/>
        </w:rPr>
        <w:t>-</w:t>
      </w:r>
      <w:r w:rsidRPr="00426815">
        <w:rPr>
          <w:bCs/>
          <w:sz w:val="24"/>
          <w:szCs w:val="24"/>
          <w:lang w:val="en-US"/>
        </w:rPr>
        <w:t>mail</w:t>
      </w:r>
      <w:r w:rsidRPr="00426815">
        <w:rPr>
          <w:bCs/>
          <w:sz w:val="24"/>
          <w:szCs w:val="24"/>
        </w:rPr>
        <w:t xml:space="preserve">: </w:t>
      </w:r>
      <w:hyperlink r:id="rId9" w:history="1">
        <w:r w:rsidRPr="00426815">
          <w:rPr>
            <w:rStyle w:val="a3"/>
            <w:bCs/>
            <w:sz w:val="24"/>
            <w:szCs w:val="24"/>
            <w:lang w:val="en-US"/>
          </w:rPr>
          <w:t>sfi</w:t>
        </w:r>
        <w:r w:rsidRPr="00426815">
          <w:rPr>
            <w:rStyle w:val="a3"/>
            <w:bCs/>
            <w:sz w:val="24"/>
            <w:szCs w:val="24"/>
          </w:rPr>
          <w:t>@</w:t>
        </w:r>
        <w:r w:rsidRPr="00426815">
          <w:rPr>
            <w:rStyle w:val="a3"/>
            <w:bCs/>
            <w:sz w:val="24"/>
            <w:szCs w:val="24"/>
            <w:lang w:val="en-US"/>
          </w:rPr>
          <w:t>meria</w:t>
        </w:r>
        <w:r w:rsidRPr="00426815">
          <w:rPr>
            <w:rStyle w:val="a3"/>
            <w:bCs/>
            <w:sz w:val="24"/>
            <w:szCs w:val="24"/>
          </w:rPr>
          <w:t>.</w:t>
        </w:r>
        <w:r w:rsidRPr="00426815">
          <w:rPr>
            <w:rStyle w:val="a3"/>
            <w:bCs/>
            <w:sz w:val="24"/>
            <w:szCs w:val="24"/>
            <w:lang w:val="en-US"/>
          </w:rPr>
          <w:t>sbor</w:t>
        </w:r>
        <w:r w:rsidRPr="00426815">
          <w:rPr>
            <w:rStyle w:val="a3"/>
            <w:bCs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</w:rPr>
          <w:t>ru</w:t>
        </w:r>
      </w:hyperlink>
      <w:r w:rsidRPr="00426815">
        <w:rPr>
          <w:i/>
          <w:sz w:val="24"/>
          <w:szCs w:val="24"/>
        </w:rPr>
        <w:t>.</w:t>
      </w:r>
    </w:p>
    <w:p w:rsidR="00E407A7" w:rsidRPr="00426815" w:rsidRDefault="00E407A7" w:rsidP="00E407A7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>Дата и время окончания подачи заявок на участие в аукционах</w:t>
      </w:r>
      <w:r w:rsidRPr="00870734">
        <w:rPr>
          <w:bCs/>
          <w:sz w:val="24"/>
          <w:szCs w:val="24"/>
        </w:rPr>
        <w:t xml:space="preserve"> </w:t>
      </w:r>
      <w:r w:rsidRPr="00426815"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09 декабря</w:t>
      </w:r>
      <w:r w:rsidRPr="00426815">
        <w:rPr>
          <w:b/>
          <w:bCs/>
          <w:sz w:val="24"/>
          <w:szCs w:val="24"/>
        </w:rPr>
        <w:t xml:space="preserve"> 2015 года в 17 часов 00 минут</w:t>
      </w:r>
      <w:r w:rsidRPr="005F0BD6">
        <w:rPr>
          <w:bCs/>
          <w:sz w:val="24"/>
          <w:szCs w:val="24"/>
        </w:rPr>
        <w:t>.</w:t>
      </w:r>
    </w:p>
    <w:p w:rsidR="00E407A7" w:rsidRPr="00426815" w:rsidRDefault="00E407A7" w:rsidP="00E407A7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2.6. </w:t>
      </w:r>
      <w:r w:rsidRPr="00426815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</w:t>
      </w:r>
      <w:r>
        <w:rPr>
          <w:sz w:val="24"/>
          <w:szCs w:val="24"/>
        </w:rPr>
        <w:t>ом в подпункте 3 пункта 3.16</w:t>
      </w:r>
      <w:r w:rsidRPr="00426815">
        <w:rPr>
          <w:sz w:val="24"/>
          <w:szCs w:val="24"/>
        </w:rPr>
        <w:t>. настоящего извещения.</w:t>
      </w:r>
    </w:p>
    <w:p w:rsidR="00E407A7" w:rsidRPr="00426815" w:rsidRDefault="00E407A7" w:rsidP="00E407A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426815">
        <w:rPr>
          <w:bCs/>
          <w:color w:val="auto"/>
        </w:rPr>
        <w:t xml:space="preserve">2.7. </w:t>
      </w:r>
      <w:proofErr w:type="gramStart"/>
      <w:r w:rsidRPr="00426815">
        <w:rPr>
          <w:bCs/>
          <w:color w:val="auto"/>
        </w:rPr>
        <w:t xml:space="preserve">Администрация </w:t>
      </w:r>
      <w:r w:rsidRPr="00426815">
        <w:rPr>
          <w:color w:val="auto"/>
        </w:rPr>
        <w:t>Сосновоборского городского округа</w:t>
      </w:r>
      <w:r w:rsidRPr="00426815">
        <w:rPr>
          <w:bCs/>
          <w:color w:val="auto"/>
        </w:rPr>
        <w:t xml:space="preserve"> вправе отменить аукционы не позднее </w:t>
      </w:r>
      <w:r>
        <w:rPr>
          <w:bCs/>
          <w:color w:val="auto"/>
        </w:rPr>
        <w:t>–</w:t>
      </w:r>
      <w:r w:rsidRPr="00426815">
        <w:rPr>
          <w:bCs/>
          <w:color w:val="auto"/>
        </w:rPr>
        <w:t xml:space="preserve"> </w:t>
      </w:r>
      <w:r>
        <w:rPr>
          <w:b/>
        </w:rPr>
        <w:t>11 декабря</w:t>
      </w:r>
      <w:r w:rsidRPr="00426815">
        <w:rPr>
          <w:b/>
          <w:bCs/>
          <w:color w:val="auto"/>
        </w:rPr>
        <w:t xml:space="preserve"> 2015 года</w:t>
      </w:r>
      <w:r w:rsidRPr="00426815">
        <w:rPr>
          <w:bCs/>
          <w:color w:val="auto"/>
        </w:rPr>
        <w:t>,</w:t>
      </w:r>
      <w:r w:rsidRPr="00426815">
        <w:rPr>
          <w:bCs/>
          <w:i/>
          <w:color w:val="auto"/>
        </w:rPr>
        <w:t xml:space="preserve"> </w:t>
      </w:r>
      <w:r w:rsidRPr="00426815">
        <w:rPr>
          <w:color w:val="auto"/>
        </w:rPr>
        <w:t>о чем организатор аукционов размещает на официальном сайте торгов (</w:t>
      </w:r>
      <w:hyperlink r:id="rId10" w:history="1">
        <w:r w:rsidRPr="00426815">
          <w:rPr>
            <w:rStyle w:val="a3"/>
            <w:color w:val="auto"/>
          </w:rPr>
          <w:t>www.torgi.gov.r</w:t>
        </w:r>
        <w:r w:rsidRPr="00426815">
          <w:rPr>
            <w:rStyle w:val="a3"/>
            <w:color w:val="auto"/>
            <w:lang w:val="en-US"/>
          </w:rPr>
          <w:t>u</w:t>
        </w:r>
      </w:hyperlink>
      <w:r w:rsidRPr="00426815">
        <w:rPr>
          <w:color w:val="auto"/>
        </w:rPr>
        <w:t xml:space="preserve">), в газете «Маяк» и на официальном сайте Сосновоборского городского </w:t>
      </w:r>
      <w:r w:rsidRPr="00426815">
        <w:rPr>
          <w:color w:val="auto"/>
        </w:rPr>
        <w:lastRenderedPageBreak/>
        <w:t>округа (</w:t>
      </w:r>
      <w:hyperlink r:id="rId11" w:history="1">
        <w:r w:rsidRPr="00426815">
          <w:rPr>
            <w:rStyle w:val="a3"/>
            <w:color w:val="auto"/>
          </w:rPr>
          <w:t>www.</w:t>
        </w:r>
        <w:r w:rsidRPr="00426815">
          <w:rPr>
            <w:rStyle w:val="a3"/>
            <w:color w:val="auto"/>
            <w:lang w:val="en-US"/>
          </w:rPr>
          <w:t>sbor</w:t>
        </w:r>
        <w:r w:rsidRPr="00426815">
          <w:rPr>
            <w:rStyle w:val="a3"/>
            <w:color w:val="auto"/>
          </w:rPr>
          <w:t>.ru</w:t>
        </w:r>
      </w:hyperlink>
      <w:r>
        <w:rPr>
          <w:color w:val="auto"/>
        </w:rPr>
        <w:t>) извещения об отказе в проведении аукционов</w:t>
      </w:r>
      <w:r w:rsidRPr="00426815">
        <w:rPr>
          <w:color w:val="auto"/>
        </w:rPr>
        <w:t>, извещает участников аукционов в течение трех дней со дня принятия данного решения и возвращает внесенные ими задатки.</w:t>
      </w:r>
      <w:proofErr w:type="gramEnd"/>
    </w:p>
    <w:p w:rsidR="00E407A7" w:rsidRPr="00426815" w:rsidRDefault="00E407A7" w:rsidP="00E407A7">
      <w:pPr>
        <w:pStyle w:val="Default"/>
        <w:tabs>
          <w:tab w:val="left" w:pos="567"/>
        </w:tabs>
        <w:jc w:val="both"/>
        <w:rPr>
          <w:color w:val="auto"/>
        </w:rPr>
      </w:pP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3.1. Участники аукционов будут определены </w:t>
      </w:r>
      <w:r>
        <w:rPr>
          <w:b/>
          <w:sz w:val="24"/>
          <w:szCs w:val="24"/>
        </w:rPr>
        <w:t>10 декабря</w:t>
      </w:r>
      <w:r w:rsidRPr="00426815">
        <w:rPr>
          <w:b/>
          <w:sz w:val="24"/>
          <w:szCs w:val="24"/>
        </w:rPr>
        <w:t xml:space="preserve"> 2015 года в 15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ул.Ленинградская, д.46, каб.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№ 333.</w:t>
      </w:r>
    </w:p>
    <w:p w:rsidR="00E407A7" w:rsidRPr="00426815" w:rsidRDefault="00E407A7" w:rsidP="00E407A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6815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E407A7" w:rsidRPr="00426815" w:rsidRDefault="00E407A7" w:rsidP="00E407A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Заявитель приобретает статус участника аукциона с момента подписания организатором аукционов </w:t>
      </w:r>
      <w:r>
        <w:rPr>
          <w:bCs/>
          <w:sz w:val="24"/>
          <w:szCs w:val="24"/>
        </w:rPr>
        <w:t>протокола рассмотрения заявок на участие в аукционе</w:t>
      </w:r>
      <w:r w:rsidRPr="00426815">
        <w:rPr>
          <w:bCs/>
          <w:sz w:val="24"/>
          <w:szCs w:val="24"/>
        </w:rPr>
        <w:t>.</w:t>
      </w:r>
    </w:p>
    <w:p w:rsidR="00E407A7" w:rsidRPr="00426815" w:rsidRDefault="00E407A7" w:rsidP="00E407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E407A7" w:rsidRPr="00426815" w:rsidRDefault="00E407A7" w:rsidP="00E407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E407A7" w:rsidRPr="00426815" w:rsidRDefault="00E407A7" w:rsidP="00E407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E407A7" w:rsidRDefault="00E407A7" w:rsidP="00E407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3) в реестре недобросовестных участников аукционов, ведение которого осуществляется </w:t>
      </w:r>
      <w:r>
        <w:rPr>
          <w:sz w:val="24"/>
          <w:szCs w:val="24"/>
        </w:rPr>
        <w:t>Федеральной антимонопольной службой</w:t>
      </w:r>
      <w:r w:rsidRPr="00426815">
        <w:rPr>
          <w:sz w:val="24"/>
          <w:szCs w:val="24"/>
        </w:rPr>
        <w:t xml:space="preserve"> Российской Федерации, имеются сведения о заявителе</w:t>
      </w:r>
      <w:r>
        <w:rPr>
          <w:sz w:val="24"/>
          <w:szCs w:val="24"/>
        </w:rPr>
        <w:t>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3.3. Подведение итогов аукциона начинается </w:t>
      </w:r>
      <w:r>
        <w:rPr>
          <w:b/>
          <w:sz w:val="24"/>
          <w:szCs w:val="24"/>
        </w:rPr>
        <w:t>15 декабря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в 11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ул.Ленинградская, д.46, каб.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№ 333.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3.4. </w:t>
      </w:r>
      <w:r w:rsidRPr="00426815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426815">
        <w:rPr>
          <w:bCs/>
          <w:sz w:val="24"/>
          <w:szCs w:val="24"/>
        </w:rPr>
        <w:t>ии ау</w:t>
      </w:r>
      <w:proofErr w:type="gramEnd"/>
      <w:r w:rsidRPr="00426815">
        <w:rPr>
          <w:bCs/>
          <w:sz w:val="24"/>
          <w:szCs w:val="24"/>
        </w:rPr>
        <w:t xml:space="preserve">кциона, оглашения аукционистом наименования, основных характеристик Участка, начальной цены предмета аукциона (начальной цены </w:t>
      </w:r>
      <w:r>
        <w:rPr>
          <w:bCs/>
          <w:sz w:val="24"/>
          <w:szCs w:val="24"/>
        </w:rPr>
        <w:t xml:space="preserve">продажи </w:t>
      </w:r>
      <w:r w:rsidRPr="00426815">
        <w:rPr>
          <w:bCs/>
          <w:sz w:val="24"/>
          <w:szCs w:val="24"/>
        </w:rPr>
        <w:t>земельного участка), «шага аукциона» и порядка проведения аукциона.</w:t>
      </w:r>
    </w:p>
    <w:p w:rsidR="00E407A7" w:rsidRPr="00426815" w:rsidRDefault="00E407A7" w:rsidP="00E40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E407A7" w:rsidRPr="00426815" w:rsidRDefault="00E407A7" w:rsidP="00E40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407A7" w:rsidRPr="00426815" w:rsidRDefault="00E407A7" w:rsidP="00E40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407A7" w:rsidRPr="00426815" w:rsidRDefault="00E407A7" w:rsidP="00E40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E407A7" w:rsidRPr="00426815" w:rsidRDefault="00E407A7" w:rsidP="00E40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407A7" w:rsidRPr="00426815" w:rsidRDefault="00E407A7" w:rsidP="00E40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3.6.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E407A7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3.7. </w:t>
      </w:r>
      <w:proofErr w:type="gramStart"/>
      <w:r w:rsidRPr="0066583C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–</w:t>
      </w:r>
      <w:r w:rsidRPr="006658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 декабря</w:t>
      </w:r>
      <w:r w:rsidRPr="0066583C">
        <w:rPr>
          <w:b/>
          <w:sz w:val="24"/>
          <w:szCs w:val="24"/>
        </w:rPr>
        <w:t xml:space="preserve"> 2015 года</w:t>
      </w:r>
      <w:r w:rsidRPr="0066583C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</w:t>
      </w:r>
      <w:r>
        <w:rPr>
          <w:sz w:val="24"/>
          <w:szCs w:val="24"/>
        </w:rPr>
        <w:t xml:space="preserve">подписанного </w:t>
      </w:r>
      <w:r w:rsidRPr="0066583C">
        <w:rPr>
          <w:sz w:val="24"/>
          <w:szCs w:val="24"/>
        </w:rPr>
        <w:t xml:space="preserve">проекта договора </w:t>
      </w:r>
      <w:r w:rsidRPr="00426815">
        <w:rPr>
          <w:bCs/>
          <w:sz w:val="24"/>
          <w:szCs w:val="24"/>
        </w:rPr>
        <w:t>купли-продажи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 </w:t>
      </w:r>
      <w:r w:rsidRPr="0066583C">
        <w:rPr>
          <w:sz w:val="24"/>
          <w:szCs w:val="24"/>
        </w:rPr>
        <w:t>с предложением о подписании его указанными лицами и после</w:t>
      </w:r>
      <w:r>
        <w:rPr>
          <w:sz w:val="24"/>
          <w:szCs w:val="24"/>
        </w:rPr>
        <w:t>дующем представлении</w:t>
      </w:r>
      <w:r w:rsidRPr="0066583C">
        <w:rPr>
          <w:sz w:val="24"/>
          <w:szCs w:val="24"/>
        </w:rPr>
        <w:t xml:space="preserve"> договоров в КУМИ </w:t>
      </w:r>
      <w:r w:rsidRPr="0066583C">
        <w:rPr>
          <w:sz w:val="24"/>
          <w:szCs w:val="24"/>
        </w:rPr>
        <w:lastRenderedPageBreak/>
        <w:t xml:space="preserve">Сосновоборского городского округа в срок не позднее </w:t>
      </w:r>
      <w:r>
        <w:rPr>
          <w:b/>
          <w:sz w:val="24"/>
          <w:szCs w:val="24"/>
        </w:rPr>
        <w:t>25 января</w:t>
      </w:r>
      <w:r w:rsidRPr="0066583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66583C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proofErr w:type="gramEnd"/>
      <w:r w:rsidRPr="004601A1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4601A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</w:t>
      </w:r>
      <w:r w:rsidRPr="0066583C">
        <w:rPr>
          <w:sz w:val="24"/>
          <w:szCs w:val="24"/>
        </w:rPr>
        <w:t>.</w:t>
      </w:r>
    </w:p>
    <w:p w:rsidR="00E407A7" w:rsidRDefault="00E407A7" w:rsidP="00E407A7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3.8. В</w:t>
      </w:r>
      <w:r w:rsidRPr="004601A1">
        <w:rPr>
          <w:sz w:val="24"/>
          <w:szCs w:val="24"/>
        </w:rPr>
        <w:t xml:space="preserve"> случае</w:t>
      </w:r>
      <w:proofErr w:type="gramStart"/>
      <w:r w:rsidRPr="004601A1">
        <w:rPr>
          <w:sz w:val="24"/>
          <w:szCs w:val="24"/>
        </w:rPr>
        <w:t>,</w:t>
      </w:r>
      <w:proofErr w:type="gramEnd"/>
      <w:r w:rsidRPr="004601A1">
        <w:rPr>
          <w:sz w:val="24"/>
          <w:szCs w:val="24"/>
        </w:rPr>
        <w:t xml:space="preserve"> если аукцион будет признан несостоявшимся в срок не позднее </w:t>
      </w:r>
      <w:r>
        <w:rPr>
          <w:b/>
          <w:sz w:val="24"/>
          <w:szCs w:val="24"/>
        </w:rPr>
        <w:t>21 декабря</w:t>
      </w:r>
      <w:r w:rsidRPr="004601A1">
        <w:rPr>
          <w:b/>
          <w:sz w:val="24"/>
          <w:szCs w:val="24"/>
        </w:rPr>
        <w:t xml:space="preserve"> 2015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 xml:space="preserve">проекта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</w:t>
      </w:r>
      <w:r>
        <w:rPr>
          <w:sz w:val="24"/>
          <w:szCs w:val="24"/>
        </w:rPr>
        <w:t>аукциона (начальной цене продажи земельного участка</w:t>
      </w:r>
      <w:r w:rsidRPr="004601A1">
        <w:rPr>
          <w:sz w:val="24"/>
          <w:szCs w:val="24"/>
        </w:rPr>
        <w:t xml:space="preserve">)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20 января 2016</w:t>
      </w:r>
      <w:r w:rsidRPr="004601A1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</w:t>
      </w:r>
      <w:proofErr w:type="gramStart"/>
      <w:r w:rsidRPr="004601A1">
        <w:rPr>
          <w:sz w:val="24"/>
          <w:szCs w:val="24"/>
        </w:rPr>
        <w:t>ранее</w:t>
      </w:r>
      <w:proofErr w:type="gramEnd"/>
      <w:r w:rsidRPr="004601A1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4601A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4601A1">
          <w:rPr>
            <w:rStyle w:val="a3"/>
            <w:rFonts w:eastAsia="Calibri"/>
            <w:sz w:val="24"/>
            <w:szCs w:val="24"/>
          </w:rPr>
          <w:t>.</w:t>
        </w:r>
        <w:r w:rsidRPr="004601A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).</w:t>
      </w:r>
    </w:p>
    <w:p w:rsidR="00E407A7" w:rsidRPr="00426815" w:rsidRDefault="00E407A7" w:rsidP="00E407A7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426815">
        <w:rPr>
          <w:bCs/>
          <w:sz w:val="24"/>
          <w:szCs w:val="24"/>
        </w:rPr>
        <w:t xml:space="preserve">Цена продажи земельного участка вносится победителем аукциона в </w:t>
      </w:r>
      <w:r>
        <w:rPr>
          <w:bCs/>
          <w:sz w:val="24"/>
          <w:szCs w:val="24"/>
        </w:rPr>
        <w:t xml:space="preserve">течение 5 (пяти) дней </w:t>
      </w:r>
      <w:proofErr w:type="gramStart"/>
      <w:r>
        <w:rPr>
          <w:bCs/>
          <w:sz w:val="24"/>
          <w:szCs w:val="24"/>
        </w:rPr>
        <w:t>с даты подписания</w:t>
      </w:r>
      <w:proofErr w:type="gramEnd"/>
      <w:r>
        <w:rPr>
          <w:bCs/>
          <w:sz w:val="24"/>
          <w:szCs w:val="24"/>
        </w:rPr>
        <w:t xml:space="preserve"> договора купли-продажи</w:t>
      </w:r>
      <w:r w:rsidRPr="00426815">
        <w:rPr>
          <w:bCs/>
          <w:sz w:val="24"/>
          <w:szCs w:val="24"/>
        </w:rPr>
        <w:t>.</w:t>
      </w:r>
    </w:p>
    <w:p w:rsidR="00E407A7" w:rsidRPr="00426815" w:rsidRDefault="00E407A7" w:rsidP="00E407A7">
      <w:pPr>
        <w:pStyle w:val="TextBasTxt"/>
        <w:ind w:firstLine="709"/>
      </w:pPr>
      <w:r>
        <w:t>3.10</w:t>
      </w:r>
      <w:r w:rsidRPr="00426815">
        <w:t>. Специализированная организация</w:t>
      </w:r>
      <w:r w:rsidRPr="00426815">
        <w:rPr>
          <w:bCs/>
        </w:rPr>
        <w:t xml:space="preserve"> </w:t>
      </w:r>
      <w:r w:rsidRPr="00426815">
        <w:t>об</w:t>
      </w:r>
      <w:r>
        <w:t>еспечивает размещение протокола</w:t>
      </w:r>
      <w:r w:rsidRPr="00426815">
        <w:t xml:space="preserve"> о результатах аукциона на </w:t>
      </w:r>
      <w:hyperlink r:id="rId14" w:history="1">
        <w:r w:rsidRPr="00426815">
          <w:t>официальном сайте</w:t>
        </w:r>
      </w:hyperlink>
      <w:r w:rsidRPr="00426815">
        <w:t xml:space="preserve"> торгов </w:t>
      </w:r>
      <w:hyperlink r:id="rId15" w:history="1">
        <w:r w:rsidRPr="00C96441">
          <w:rPr>
            <w:rStyle w:val="a3"/>
          </w:rPr>
          <w:t>(www.torgi.gov.r</w:t>
        </w:r>
        <w:r w:rsidRPr="00C96441">
          <w:rPr>
            <w:rStyle w:val="a3"/>
            <w:lang w:val="en-US"/>
          </w:rPr>
          <w:t>u</w:t>
        </w:r>
        <w:r w:rsidRPr="00C96441">
          <w:rPr>
            <w:rStyle w:val="a3"/>
          </w:rPr>
          <w:t>)</w:t>
        </w:r>
      </w:hyperlink>
      <w:r w:rsidRPr="00426815">
        <w:t xml:space="preserve"> и на официальном сайте Сосновоборского городского округа (</w:t>
      </w:r>
      <w:hyperlink r:id="rId16" w:history="1">
        <w:r w:rsidRPr="00426815">
          <w:rPr>
            <w:rStyle w:val="a3"/>
          </w:rPr>
          <w:t>www.sbor.ru</w:t>
        </w:r>
      </w:hyperlink>
      <w:r w:rsidRPr="00426815">
        <w:t>)</w:t>
      </w:r>
      <w:r w:rsidRPr="00426815">
        <w:rPr>
          <w:i/>
        </w:rPr>
        <w:t xml:space="preserve"> </w:t>
      </w:r>
      <w:r w:rsidRPr="00426815">
        <w:t xml:space="preserve">не позднее </w:t>
      </w:r>
      <w:r>
        <w:t>–</w:t>
      </w:r>
      <w:r w:rsidRPr="00426815">
        <w:t xml:space="preserve"> </w:t>
      </w:r>
      <w:r>
        <w:rPr>
          <w:b/>
        </w:rPr>
        <w:t>16 декабря</w:t>
      </w:r>
      <w:r w:rsidRPr="00426815">
        <w:rPr>
          <w:b/>
        </w:rPr>
        <w:t xml:space="preserve"> 2015 года</w:t>
      </w:r>
      <w:r w:rsidRPr="00351A5A">
        <w:t>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Pr="00426815">
        <w:rPr>
          <w:sz w:val="24"/>
          <w:szCs w:val="24"/>
        </w:rPr>
        <w:t>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426815">
        <w:rPr>
          <w:b/>
          <w:sz w:val="24"/>
          <w:szCs w:val="24"/>
        </w:rPr>
        <w:t>уклонившимися</w:t>
      </w:r>
      <w:r w:rsidRPr="00426815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426815">
        <w:rPr>
          <w:iCs/>
          <w:sz w:val="24"/>
          <w:szCs w:val="24"/>
        </w:rPr>
        <w:t xml:space="preserve">участнику </w:t>
      </w:r>
      <w:r w:rsidRPr="00426815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</w:t>
      </w:r>
      <w:r>
        <w:rPr>
          <w:sz w:val="24"/>
          <w:szCs w:val="24"/>
        </w:rPr>
        <w:t xml:space="preserve">подписанного </w:t>
      </w:r>
      <w:r w:rsidRPr="00426815">
        <w:rPr>
          <w:sz w:val="24"/>
          <w:szCs w:val="24"/>
        </w:rPr>
        <w:t xml:space="preserve">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426815">
        <w:rPr>
          <w:iCs/>
          <w:sz w:val="24"/>
          <w:szCs w:val="24"/>
        </w:rPr>
        <w:t xml:space="preserve">победителем </w:t>
      </w:r>
      <w:r w:rsidRPr="00426815">
        <w:rPr>
          <w:sz w:val="24"/>
          <w:szCs w:val="24"/>
        </w:rPr>
        <w:t xml:space="preserve">аукциона и последующем представлении </w:t>
      </w:r>
      <w:r>
        <w:rPr>
          <w:sz w:val="24"/>
          <w:szCs w:val="24"/>
        </w:rPr>
        <w:t xml:space="preserve">договоров </w:t>
      </w:r>
      <w:r w:rsidRPr="00426815">
        <w:rPr>
          <w:sz w:val="24"/>
          <w:szCs w:val="24"/>
        </w:rPr>
        <w:t>в КУМИ Сосновоборского городского округа.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</w:t>
      </w:r>
      <w:r w:rsidRPr="00426815">
        <w:rPr>
          <w:iCs/>
          <w:sz w:val="24"/>
          <w:szCs w:val="24"/>
        </w:rPr>
        <w:t xml:space="preserve">участник </w:t>
      </w:r>
      <w:r w:rsidRPr="00426815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</w:t>
      </w:r>
      <w:r>
        <w:rPr>
          <w:sz w:val="24"/>
          <w:szCs w:val="24"/>
        </w:rPr>
        <w:t>Федеральную антимонопольную службу</w:t>
      </w:r>
      <w:r w:rsidRPr="00426815">
        <w:rPr>
          <w:sz w:val="24"/>
          <w:szCs w:val="24"/>
        </w:rPr>
        <w:t xml:space="preserve"> Российской Федерации для включения их в реестр недобросовестных участников аукциона.</w:t>
      </w:r>
    </w:p>
    <w:p w:rsidR="00E407A7" w:rsidRPr="00426815" w:rsidRDefault="00E407A7" w:rsidP="00E407A7">
      <w:pPr>
        <w:pStyle w:val="TextBasTxt"/>
        <w:ind w:firstLine="709"/>
      </w:pPr>
      <w:r>
        <w:t>3.15</w:t>
      </w:r>
      <w:r w:rsidRPr="00426815">
        <w:t>. Аукцион признается несостоявшимся в случае, если:</w:t>
      </w:r>
    </w:p>
    <w:p w:rsidR="00E407A7" w:rsidRPr="00426815" w:rsidRDefault="00E407A7" w:rsidP="00E407A7">
      <w:pPr>
        <w:pStyle w:val="TextBasTxt"/>
      </w:pPr>
      <w:r w:rsidRPr="00426815">
        <w:t>1) на основании результатов рассмотрения заявок на участие в</w:t>
      </w:r>
      <w:r>
        <w:t xml:space="preserve"> аукционе организатором аукционов</w:t>
      </w:r>
      <w:r w:rsidRPr="00426815"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407A7" w:rsidRPr="00426815" w:rsidRDefault="00E407A7" w:rsidP="00E407A7">
      <w:pPr>
        <w:pStyle w:val="TextBasTxt"/>
      </w:pPr>
      <w:r w:rsidRPr="00426815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407A7" w:rsidRPr="00426815" w:rsidRDefault="00E407A7" w:rsidP="00E407A7">
      <w:pPr>
        <w:pStyle w:val="TextBasTxt"/>
      </w:pPr>
      <w:proofErr w:type="gramStart"/>
      <w:r w:rsidRPr="00426815">
        <w:t xml:space="preserve"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426815">
        <w:lastRenderedPageBreak/>
        <w:t>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E407A7" w:rsidRPr="00426815" w:rsidRDefault="00E407A7" w:rsidP="00E407A7">
      <w:pPr>
        <w:pStyle w:val="TextBasTxt"/>
        <w:ind w:firstLine="709"/>
      </w:pPr>
      <w:r>
        <w:t>3.16</w:t>
      </w:r>
      <w:r w:rsidRPr="00426815">
        <w:t>. Задаток подлежит возврату специализированной организацией:</w:t>
      </w:r>
    </w:p>
    <w:p w:rsidR="00E407A7" w:rsidRPr="00426815" w:rsidRDefault="00E407A7" w:rsidP="00E407A7">
      <w:pPr>
        <w:pStyle w:val="TextBasTxt"/>
      </w:pPr>
      <w:r w:rsidRPr="00426815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E407A7" w:rsidRPr="00426815" w:rsidRDefault="00E407A7" w:rsidP="00E407A7">
      <w:pPr>
        <w:pStyle w:val="TextBasTxt"/>
      </w:pPr>
      <w:r w:rsidRPr="00426815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15 декабря</w:t>
      </w:r>
      <w:r w:rsidRPr="00426815">
        <w:rPr>
          <w:b/>
        </w:rPr>
        <w:t xml:space="preserve"> 2015 года</w:t>
      </w:r>
      <w:r w:rsidRPr="00426815">
        <w:t>;</w:t>
      </w:r>
    </w:p>
    <w:p w:rsidR="00E407A7" w:rsidRPr="00426815" w:rsidRDefault="00E407A7" w:rsidP="00E407A7">
      <w:pPr>
        <w:pStyle w:val="TextBasTxt"/>
      </w:pPr>
      <w:r w:rsidRPr="00426815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</w:rPr>
        <w:t>18 декабря</w:t>
      </w:r>
      <w:r w:rsidRPr="00426815">
        <w:rPr>
          <w:b/>
        </w:rPr>
        <w:t xml:space="preserve"> 2015 года</w:t>
      </w:r>
      <w:r w:rsidRPr="00426815">
        <w:t>;</w:t>
      </w:r>
    </w:p>
    <w:p w:rsidR="00E407A7" w:rsidRPr="00426815" w:rsidRDefault="00E407A7" w:rsidP="00E407A7">
      <w:pPr>
        <w:pStyle w:val="TextBasTxt"/>
      </w:pPr>
      <w:r w:rsidRPr="00426815">
        <w:t>4) всем заявителям и участникам аукциона – в течение трех рабочих дней со дня</w:t>
      </w:r>
      <w:r>
        <w:t xml:space="preserve"> принятия организатором аукционов</w:t>
      </w:r>
      <w:r w:rsidRPr="00426815">
        <w:t xml:space="preserve"> решения об отказе в проведен</w:t>
      </w:r>
      <w:proofErr w:type="gramStart"/>
      <w:r w:rsidRPr="00426815">
        <w:t>ии ау</w:t>
      </w:r>
      <w:proofErr w:type="gramEnd"/>
      <w:r w:rsidRPr="00426815">
        <w:t>кциона.</w:t>
      </w:r>
    </w:p>
    <w:p w:rsidR="00E407A7" w:rsidRPr="00426815" w:rsidRDefault="00E407A7" w:rsidP="00E407A7">
      <w:pPr>
        <w:autoSpaceDE w:val="0"/>
        <w:autoSpaceDN w:val="0"/>
        <w:adjustRightInd w:val="0"/>
        <w:ind w:firstLine="709"/>
        <w:rPr>
          <w:rStyle w:val="a3"/>
          <w:b/>
          <w:sz w:val="24"/>
          <w:szCs w:val="24"/>
        </w:rPr>
      </w:pPr>
      <w:r w:rsidRPr="00426815">
        <w:rPr>
          <w:sz w:val="24"/>
          <w:szCs w:val="24"/>
        </w:rPr>
        <w:t>Настоящее извещение, проект договора купли-продажи земельного участка и необходимая доку</w:t>
      </w:r>
      <w:r>
        <w:rPr>
          <w:sz w:val="24"/>
          <w:szCs w:val="24"/>
        </w:rPr>
        <w:t>ментация для проведения аукционов</w:t>
      </w:r>
      <w:r w:rsidRPr="00426815">
        <w:rPr>
          <w:sz w:val="24"/>
          <w:szCs w:val="24"/>
        </w:rPr>
        <w:t xml:space="preserve"> №47-СбГО-</w:t>
      </w:r>
      <w:r>
        <w:rPr>
          <w:sz w:val="24"/>
          <w:szCs w:val="24"/>
        </w:rPr>
        <w:t>281</w:t>
      </w:r>
      <w:r w:rsidRPr="00426815">
        <w:rPr>
          <w:sz w:val="24"/>
          <w:szCs w:val="24"/>
        </w:rPr>
        <w:t>/2015</w:t>
      </w:r>
      <w:r>
        <w:rPr>
          <w:sz w:val="24"/>
          <w:szCs w:val="24"/>
        </w:rPr>
        <w:t xml:space="preserve"> (по 2 Лотам)</w:t>
      </w:r>
      <w:r w:rsidRPr="00426815">
        <w:rPr>
          <w:sz w:val="24"/>
          <w:szCs w:val="24"/>
        </w:rPr>
        <w:t xml:space="preserve"> размещены на </w:t>
      </w:r>
      <w:hyperlink r:id="rId17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торгов </w:t>
      </w:r>
      <w:hyperlink r:id="rId18" w:history="1">
        <w:r w:rsidRPr="00E8326D">
          <w:rPr>
            <w:rStyle w:val="a3"/>
            <w:sz w:val="24"/>
            <w:szCs w:val="24"/>
          </w:rPr>
          <w:t>(www.torgi.gov.r</w:t>
        </w:r>
        <w:r w:rsidRPr="00E8326D">
          <w:rPr>
            <w:rStyle w:val="a3"/>
            <w:sz w:val="24"/>
            <w:szCs w:val="24"/>
            <w:lang w:val="en-US"/>
          </w:rPr>
          <w:t>u</w:t>
        </w:r>
        <w:r w:rsidRPr="00E8326D">
          <w:rPr>
            <w:rStyle w:val="a3"/>
            <w:sz w:val="24"/>
            <w:szCs w:val="24"/>
          </w:rPr>
          <w:t>)</w:t>
        </w:r>
      </w:hyperlink>
      <w:r w:rsidRPr="00426815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19" w:history="1">
        <w:r w:rsidRPr="00426815">
          <w:rPr>
            <w:sz w:val="24"/>
            <w:szCs w:val="24"/>
            <w:u w:val="single"/>
          </w:rPr>
          <w:t>www.sbor.ru</w:t>
        </w:r>
      </w:hyperlink>
      <w:r w:rsidRPr="00426815">
        <w:rPr>
          <w:sz w:val="24"/>
          <w:szCs w:val="24"/>
        </w:rPr>
        <w:t xml:space="preserve">) в разделе </w:t>
      </w:r>
      <w:r w:rsidRPr="00426815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426815">
          <w:rPr>
            <w:rStyle w:val="a3"/>
            <w:b/>
            <w:sz w:val="24"/>
            <w:szCs w:val="24"/>
          </w:rPr>
          <w:t>www.sbor.ru/mau/</w:t>
        </w:r>
      </w:hyperlink>
      <w:r w:rsidRPr="00426815">
        <w:rPr>
          <w:b/>
          <w:sz w:val="24"/>
          <w:szCs w:val="24"/>
        </w:rPr>
        <w:t>).</w:t>
      </w:r>
    </w:p>
    <w:p w:rsidR="00E407A7" w:rsidRPr="00426815" w:rsidRDefault="00E407A7" w:rsidP="00E407A7">
      <w:pPr>
        <w:pStyle w:val="Default"/>
        <w:jc w:val="both"/>
        <w:rPr>
          <w:color w:val="auto"/>
        </w:rPr>
      </w:pPr>
    </w:p>
    <w:p w:rsidR="00E407A7" w:rsidRPr="00426815" w:rsidRDefault="00E407A7" w:rsidP="00E407A7">
      <w:pPr>
        <w:pStyle w:val="Default"/>
        <w:jc w:val="both"/>
        <w:rPr>
          <w:color w:val="auto"/>
        </w:rPr>
      </w:pPr>
    </w:p>
    <w:p w:rsidR="00E407A7" w:rsidRPr="00426815" w:rsidRDefault="00E407A7" w:rsidP="00E407A7">
      <w:pPr>
        <w:rPr>
          <w:sz w:val="24"/>
          <w:szCs w:val="24"/>
        </w:rPr>
      </w:pPr>
      <w:r w:rsidRPr="00426815">
        <w:rPr>
          <w:sz w:val="24"/>
          <w:szCs w:val="24"/>
        </w:rPr>
        <w:t>Начальник отдела по земельным отношениям</w:t>
      </w:r>
    </w:p>
    <w:p w:rsidR="00E407A7" w:rsidRPr="00426815" w:rsidRDefault="00E407A7" w:rsidP="00E407A7">
      <w:pPr>
        <w:pStyle w:val="Default"/>
        <w:jc w:val="both"/>
        <w:rPr>
          <w:color w:val="auto"/>
        </w:rPr>
      </w:pPr>
      <w:r w:rsidRPr="00426815">
        <w:t>КУМИ Сосновоборского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И.Н. Морозова</w:t>
      </w: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Pr="00426815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E407A7" w:rsidRDefault="00E407A7" w:rsidP="00E407A7">
      <w:pPr>
        <w:pStyle w:val="Default"/>
        <w:jc w:val="both"/>
        <w:rPr>
          <w:b/>
          <w:color w:val="auto"/>
          <w:sz w:val="28"/>
          <w:szCs w:val="28"/>
        </w:rPr>
      </w:pPr>
    </w:p>
    <w:p w:rsidR="00092378" w:rsidRDefault="00092378"/>
    <w:sectPr w:rsidR="00092378" w:rsidSect="00B87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07A7"/>
    <w:rsid w:val="00084542"/>
    <w:rsid w:val="00092378"/>
    <w:rsid w:val="001B2122"/>
    <w:rsid w:val="002F5022"/>
    <w:rsid w:val="004A5071"/>
    <w:rsid w:val="00557A39"/>
    <w:rsid w:val="00561FE6"/>
    <w:rsid w:val="00596B5B"/>
    <w:rsid w:val="005F7E8E"/>
    <w:rsid w:val="00736172"/>
    <w:rsid w:val="007F129D"/>
    <w:rsid w:val="00A117D2"/>
    <w:rsid w:val="00B5104A"/>
    <w:rsid w:val="00B57D32"/>
    <w:rsid w:val="00B70763"/>
    <w:rsid w:val="00B8791D"/>
    <w:rsid w:val="00C2258A"/>
    <w:rsid w:val="00C339A3"/>
    <w:rsid w:val="00C62848"/>
    <w:rsid w:val="00C72781"/>
    <w:rsid w:val="00E407A7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A7"/>
    <w:pPr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7A7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E40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07A7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40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7A7"/>
    <w:rPr>
      <w:rFonts w:eastAsia="Times New Roman"/>
      <w:sz w:val="16"/>
      <w:szCs w:val="16"/>
      <w:lang w:eastAsia="ru-RU"/>
    </w:rPr>
  </w:style>
  <w:style w:type="paragraph" w:customStyle="1" w:styleId="Default">
    <w:name w:val="Default"/>
    <w:rsid w:val="00E407A7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customStyle="1" w:styleId="1">
    <w:name w:val="Без интервала1"/>
    <w:uiPriority w:val="99"/>
    <w:rsid w:val="00E407A7"/>
    <w:rPr>
      <w:rFonts w:ascii="Calibri" w:eastAsia="Times New Roman" w:hAnsi="Calibri"/>
      <w:sz w:val="22"/>
      <w:szCs w:val="22"/>
    </w:rPr>
  </w:style>
  <w:style w:type="paragraph" w:customStyle="1" w:styleId="TextBoldCenter">
    <w:name w:val="TextBoldCenter"/>
    <w:basedOn w:val="a"/>
    <w:rsid w:val="00E407A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E407A7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NoSpacing1">
    <w:name w:val="No Spacing1"/>
    <w:rsid w:val="00E407A7"/>
    <w:rPr>
      <w:rFonts w:ascii="Calibri" w:eastAsia="Times New Roman" w:hAnsi="Calibri" w:cs="Calibri"/>
      <w:sz w:val="22"/>
      <w:szCs w:val="22"/>
    </w:rPr>
  </w:style>
  <w:style w:type="character" w:styleId="a4">
    <w:name w:val="Strong"/>
    <w:basedOn w:val="a0"/>
    <w:qFormat/>
    <w:rsid w:val="00E40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3050</Words>
  <Characters>17390</Characters>
  <Application>Microsoft Office Word</Application>
  <DocSecurity>0</DocSecurity>
  <Lines>144</Lines>
  <Paragraphs>40</Paragraphs>
  <ScaleCrop>false</ScaleCrop>
  <Company/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2015-11-10T06:51:00Z</dcterms:created>
  <dcterms:modified xsi:type="dcterms:W3CDTF">2015-11-10T06:51:00Z</dcterms:modified>
</cp:coreProperties>
</file>