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E" w:rsidRDefault="009F3C2E" w:rsidP="000A37ED">
      <w:pPr>
        <w:pStyle w:val="Heading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947F88">
        <w:rPr>
          <w:rFonts w:ascii="Times New Roman" w:hAnsi="Times New Roman"/>
          <w:b w:val="0"/>
          <w:sz w:val="20"/>
        </w:rPr>
        <w:t>16</w:t>
      </w:r>
      <w:r w:rsidR="005B7ED4">
        <w:rPr>
          <w:rFonts w:ascii="Times New Roman" w:hAnsi="Times New Roman"/>
          <w:b w:val="0"/>
          <w:sz w:val="20"/>
        </w:rPr>
        <w:t>.</w:t>
      </w:r>
      <w:r w:rsidR="00947F88">
        <w:rPr>
          <w:rFonts w:ascii="Times New Roman" w:hAnsi="Times New Roman"/>
          <w:b w:val="0"/>
          <w:sz w:val="20"/>
        </w:rPr>
        <w:t>09</w:t>
      </w:r>
      <w:r w:rsidR="005B7ED4">
        <w:rPr>
          <w:rFonts w:ascii="Times New Roman" w:hAnsi="Times New Roman"/>
          <w:b w:val="0"/>
          <w:sz w:val="20"/>
        </w:rPr>
        <w:t xml:space="preserve">.2016 № </w:t>
      </w:r>
      <w:r w:rsidR="00947F88">
        <w:rPr>
          <w:rFonts w:ascii="Times New Roman" w:hAnsi="Times New Roman"/>
          <w:b w:val="0"/>
          <w:sz w:val="20"/>
        </w:rPr>
        <w:t>96</w:t>
      </w:r>
      <w:r w:rsidR="005B7ED4">
        <w:rPr>
          <w:rFonts w:ascii="Times New Roman" w:hAnsi="Times New Roman"/>
          <w:b w:val="0"/>
          <w:sz w:val="20"/>
        </w:rPr>
        <w:t>-р</w:t>
      </w:r>
      <w:r w:rsidR="00C473E0" w:rsidRPr="00B36914">
        <w:rPr>
          <w:rFonts w:ascii="Times New Roman" w:hAnsi="Times New Roman"/>
          <w:b w:val="0"/>
          <w:sz w:val="20"/>
        </w:rPr>
        <w:t xml:space="preserve"> 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№1)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Информационное сообщение </w:t>
      </w:r>
    </w:p>
    <w:p w:rsidR="00966A04" w:rsidRPr="00B36914" w:rsidRDefault="00966A04" w:rsidP="00966A04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 продаже муниципального имущества на аукционе № </w:t>
      </w:r>
      <w:r w:rsidRPr="005E5A02">
        <w:rPr>
          <w:b/>
          <w:sz w:val="24"/>
          <w:szCs w:val="24"/>
        </w:rPr>
        <w:t>47-СбГО-3</w:t>
      </w:r>
      <w:r w:rsidR="005E5A02" w:rsidRPr="005E5A02">
        <w:rPr>
          <w:b/>
          <w:sz w:val="24"/>
          <w:szCs w:val="24"/>
        </w:rPr>
        <w:t>3</w:t>
      </w:r>
      <w:r w:rsidR="00353C2A">
        <w:rPr>
          <w:b/>
          <w:sz w:val="24"/>
          <w:szCs w:val="24"/>
        </w:rPr>
        <w:t>4</w:t>
      </w:r>
      <w:r w:rsidRPr="005E5A02">
        <w:rPr>
          <w:b/>
          <w:sz w:val="24"/>
          <w:szCs w:val="24"/>
        </w:rPr>
        <w:t>/2016</w:t>
      </w:r>
    </w:p>
    <w:p w:rsidR="00966A04" w:rsidRPr="00B36914" w:rsidRDefault="00966A04" w:rsidP="00966A04">
      <w:pPr>
        <w:ind w:firstLine="709"/>
        <w:jc w:val="center"/>
        <w:rPr>
          <w:b/>
          <w:sz w:val="16"/>
          <w:szCs w:val="16"/>
        </w:rPr>
      </w:pP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36914">
        <w:rPr>
          <w:sz w:val="23"/>
          <w:szCs w:val="23"/>
        </w:rPr>
        <w:t xml:space="preserve">Комитет по </w:t>
      </w:r>
      <w:r w:rsidRPr="000717B2">
        <w:rPr>
          <w:sz w:val="23"/>
          <w:szCs w:val="23"/>
        </w:rPr>
        <w:t xml:space="preserve">управлению муниципальным имуществом администрации муниципального образования Сосновоборский городской округ Ленинградской области </w:t>
      </w:r>
      <w:r w:rsidR="009F3C2E">
        <w:rPr>
          <w:b/>
          <w:sz w:val="23"/>
          <w:szCs w:val="23"/>
        </w:rPr>
        <w:t>сообщает о</w:t>
      </w:r>
      <w:r w:rsidRPr="000717B2">
        <w:rPr>
          <w:b/>
          <w:sz w:val="23"/>
          <w:szCs w:val="23"/>
        </w:rPr>
        <w:t xml:space="preserve"> продаж</w:t>
      </w:r>
      <w:r w:rsidR="009F3C2E">
        <w:rPr>
          <w:b/>
          <w:sz w:val="23"/>
          <w:szCs w:val="23"/>
        </w:rPr>
        <w:t>е</w:t>
      </w:r>
      <w:r w:rsidRPr="000717B2">
        <w:rPr>
          <w:b/>
          <w:sz w:val="23"/>
          <w:szCs w:val="23"/>
        </w:rPr>
        <w:t xml:space="preserve"> муниципально</w:t>
      </w:r>
      <w:r w:rsidR="009F3C2E">
        <w:rPr>
          <w:b/>
          <w:sz w:val="23"/>
          <w:szCs w:val="23"/>
        </w:rPr>
        <w:t>го</w:t>
      </w:r>
      <w:r w:rsidRPr="000717B2">
        <w:rPr>
          <w:b/>
          <w:sz w:val="23"/>
          <w:szCs w:val="23"/>
        </w:rPr>
        <w:t xml:space="preserve"> имуществ</w:t>
      </w:r>
      <w:r w:rsidR="009F3C2E">
        <w:rPr>
          <w:b/>
          <w:sz w:val="23"/>
          <w:szCs w:val="23"/>
        </w:rPr>
        <w:t>а</w:t>
      </w:r>
      <w:r w:rsidRPr="000717B2">
        <w:rPr>
          <w:b/>
          <w:sz w:val="23"/>
          <w:szCs w:val="23"/>
        </w:rPr>
        <w:t>,</w:t>
      </w:r>
      <w:r w:rsidRPr="000717B2">
        <w:rPr>
          <w:sz w:val="23"/>
          <w:szCs w:val="23"/>
        </w:rPr>
        <w:t xml:space="preserve"> включенно</w:t>
      </w:r>
      <w:r w:rsidR="009F3C2E">
        <w:rPr>
          <w:sz w:val="23"/>
          <w:szCs w:val="23"/>
        </w:rPr>
        <w:t xml:space="preserve">го </w:t>
      </w:r>
      <w:r w:rsidRPr="000717B2">
        <w:rPr>
          <w:sz w:val="23"/>
          <w:szCs w:val="23"/>
        </w:rPr>
        <w:t xml:space="preserve">в состав казны муниципального образования Сосновоборский городской округ Ленинградской области:  помещение, </w:t>
      </w:r>
      <w:r>
        <w:rPr>
          <w:sz w:val="23"/>
          <w:szCs w:val="23"/>
        </w:rPr>
        <w:t>назначение: нежилое,</w:t>
      </w:r>
      <w:r w:rsidRPr="000717B2">
        <w:rPr>
          <w:sz w:val="23"/>
          <w:szCs w:val="23"/>
        </w:rPr>
        <w:t xml:space="preserve"> общей площадью </w:t>
      </w:r>
      <w:r>
        <w:rPr>
          <w:sz w:val="23"/>
          <w:szCs w:val="23"/>
        </w:rPr>
        <w:t>4</w:t>
      </w:r>
      <w:r w:rsidR="00353C2A">
        <w:rPr>
          <w:sz w:val="23"/>
          <w:szCs w:val="23"/>
        </w:rPr>
        <w:t>6,6</w:t>
      </w:r>
      <w:r w:rsidRPr="000717B2">
        <w:rPr>
          <w:sz w:val="23"/>
          <w:szCs w:val="23"/>
        </w:rPr>
        <w:t xml:space="preserve"> кв.м, </w:t>
      </w:r>
      <w:r w:rsidR="00284B67">
        <w:rPr>
          <w:sz w:val="23"/>
          <w:szCs w:val="23"/>
        </w:rPr>
        <w:t xml:space="preserve">этаж подвал, </w:t>
      </w:r>
      <w:r w:rsidRPr="000717B2">
        <w:rPr>
          <w:sz w:val="23"/>
          <w:szCs w:val="23"/>
        </w:rPr>
        <w:t xml:space="preserve">расположенное по адресу: Ленинградская область, г. Сосновый Бор, </w:t>
      </w:r>
      <w:r w:rsidR="00353C2A">
        <w:rPr>
          <w:sz w:val="23"/>
          <w:szCs w:val="23"/>
        </w:rPr>
        <w:t>пр</w:t>
      </w:r>
      <w:r w:rsidRPr="000717B2">
        <w:rPr>
          <w:sz w:val="23"/>
          <w:szCs w:val="23"/>
        </w:rPr>
        <w:t>.</w:t>
      </w:r>
      <w:r w:rsidR="00353C2A">
        <w:rPr>
          <w:sz w:val="23"/>
          <w:szCs w:val="23"/>
        </w:rPr>
        <w:t>Героев</w:t>
      </w:r>
      <w:r w:rsidRPr="000717B2">
        <w:rPr>
          <w:sz w:val="23"/>
          <w:szCs w:val="23"/>
        </w:rPr>
        <w:t>, д.</w:t>
      </w:r>
      <w:r w:rsidR="00353C2A">
        <w:rPr>
          <w:sz w:val="23"/>
          <w:szCs w:val="23"/>
        </w:rPr>
        <w:t>9, пом. I</w:t>
      </w:r>
      <w:r w:rsidR="00353C2A">
        <w:rPr>
          <w:sz w:val="23"/>
          <w:szCs w:val="23"/>
          <w:lang w:val="en-US"/>
        </w:rPr>
        <w:t>I</w:t>
      </w:r>
      <w:r w:rsidRPr="000717B2">
        <w:rPr>
          <w:sz w:val="23"/>
          <w:szCs w:val="23"/>
        </w:rPr>
        <w:t xml:space="preserve"> (далее – Объект). </w:t>
      </w:r>
    </w:p>
    <w:p w:rsidR="00966A04" w:rsidRPr="000717B2" w:rsidRDefault="00966A04" w:rsidP="00966A04">
      <w:pPr>
        <w:shd w:val="clear" w:color="auto" w:fill="FFFFFF"/>
        <w:autoSpaceDE w:val="0"/>
        <w:autoSpaceDN w:val="0"/>
        <w:adjustRightInd w:val="0"/>
        <w:ind w:firstLine="708"/>
        <w:rPr>
          <w:sz w:val="23"/>
          <w:szCs w:val="23"/>
        </w:rPr>
      </w:pPr>
      <w:r w:rsidRPr="000717B2">
        <w:rPr>
          <w:sz w:val="23"/>
          <w:szCs w:val="23"/>
        </w:rPr>
        <w:t>Существующие обременения (ограничения) имущества: не зарегистрированы.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0717B2">
        <w:rPr>
          <w:sz w:val="23"/>
          <w:szCs w:val="23"/>
        </w:rPr>
        <w:t>Объект находится в собственности муниципального образования Сосновоборский городской округ Ленинградской области и выставлен</w:t>
      </w:r>
      <w:r w:rsidRPr="00B36914">
        <w:rPr>
          <w:sz w:val="23"/>
          <w:szCs w:val="23"/>
        </w:rPr>
        <w:t xml:space="preserve"> на продажу в соответствии с постановлением администрации Сосновоборского городского округа от </w:t>
      </w:r>
      <w:r w:rsidR="00947F88">
        <w:rPr>
          <w:color w:val="FF0000"/>
          <w:sz w:val="23"/>
          <w:szCs w:val="23"/>
        </w:rPr>
        <w:t>16</w:t>
      </w:r>
      <w:r w:rsidRPr="00E61047">
        <w:rPr>
          <w:color w:val="FF0000"/>
          <w:sz w:val="23"/>
          <w:szCs w:val="23"/>
        </w:rPr>
        <w:t>.</w:t>
      </w:r>
      <w:r w:rsidR="00947F88">
        <w:rPr>
          <w:color w:val="FF0000"/>
          <w:sz w:val="23"/>
          <w:szCs w:val="23"/>
        </w:rPr>
        <w:t>09</w:t>
      </w:r>
      <w:r w:rsidRPr="00E61047">
        <w:rPr>
          <w:color w:val="FF0000"/>
          <w:sz w:val="23"/>
          <w:szCs w:val="23"/>
        </w:rPr>
        <w:t xml:space="preserve">.2016 № </w:t>
      </w:r>
      <w:r w:rsidR="00947F88">
        <w:rPr>
          <w:color w:val="FF0000"/>
          <w:sz w:val="23"/>
          <w:szCs w:val="23"/>
        </w:rPr>
        <w:t>2203</w:t>
      </w:r>
      <w:r w:rsidRPr="00B36914">
        <w:rPr>
          <w:sz w:val="23"/>
          <w:szCs w:val="23"/>
        </w:rPr>
        <w:t xml:space="preserve">. 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Специализированная организация по проведению аукциона – Муниципальное бюджетное учреждение «Сосновоборский фонд имущества» (далее - МБУ «СФИ»).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Способ приватизации</w:t>
      </w:r>
      <w:r w:rsidRPr="00B36914">
        <w:rPr>
          <w:sz w:val="23"/>
          <w:szCs w:val="23"/>
        </w:rPr>
        <w:t xml:space="preserve"> – продажа муниципального имущества на аукционе, открытом по составу участников и по форме подачи предложений о цене.                                                                                                                                    </w:t>
      </w:r>
    </w:p>
    <w:p w:rsidR="00966A04" w:rsidRPr="00C82EA7" w:rsidRDefault="00966A04" w:rsidP="00966A04">
      <w:pPr>
        <w:spacing w:line="273" w:lineRule="exact"/>
        <w:ind w:firstLine="720"/>
        <w:rPr>
          <w:sz w:val="24"/>
          <w:szCs w:val="24"/>
        </w:rPr>
      </w:pPr>
      <w:r w:rsidRPr="00B36914">
        <w:rPr>
          <w:b/>
          <w:sz w:val="23"/>
          <w:szCs w:val="23"/>
        </w:rPr>
        <w:t>Аукцион состоится</w:t>
      </w:r>
      <w:r w:rsidRPr="00B36914"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</w:t>
      </w:r>
      <w:r w:rsidR="00353C2A" w:rsidRPr="00353C2A">
        <w:rPr>
          <w:b/>
          <w:sz w:val="23"/>
          <w:szCs w:val="23"/>
        </w:rPr>
        <w:t xml:space="preserve">0 </w:t>
      </w:r>
      <w:r>
        <w:rPr>
          <w:b/>
          <w:sz w:val="23"/>
          <w:szCs w:val="23"/>
        </w:rPr>
        <w:t>октября 2016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11 часов 00 минут по адресу: Ленинградская область, г. Сосновый Бор, ул. Ленинградская, д.46, каб.333.</w:t>
      </w:r>
    </w:p>
    <w:p w:rsidR="00966A04" w:rsidRPr="00C82EA7" w:rsidRDefault="00966A04" w:rsidP="00966A04">
      <w:pPr>
        <w:tabs>
          <w:tab w:val="left" w:pos="4536"/>
        </w:tabs>
        <w:ind w:firstLine="709"/>
        <w:rPr>
          <w:sz w:val="24"/>
          <w:szCs w:val="24"/>
        </w:rPr>
      </w:pPr>
      <w:r w:rsidRPr="00C82EA7">
        <w:rPr>
          <w:b/>
          <w:sz w:val="24"/>
          <w:szCs w:val="24"/>
        </w:rPr>
        <w:t>Начальная цена продажи Объекта</w:t>
      </w:r>
      <w:r w:rsidRPr="00C82EA7">
        <w:rPr>
          <w:sz w:val="24"/>
          <w:szCs w:val="24"/>
        </w:rPr>
        <w:t xml:space="preserve">: </w:t>
      </w:r>
      <w:r w:rsidR="00353C2A" w:rsidRPr="00C82EA7">
        <w:rPr>
          <w:sz w:val="24"/>
          <w:szCs w:val="24"/>
        </w:rPr>
        <w:t>716 000 (Семьсот шестнадцать тысяч) рублей</w:t>
      </w:r>
      <w:r w:rsidRPr="00C82EA7">
        <w:rPr>
          <w:sz w:val="24"/>
          <w:szCs w:val="24"/>
        </w:rPr>
        <w:t xml:space="preserve"> (с учетом НДС), (Отчёт об определении рыночной стоимости </w:t>
      </w:r>
      <w:r w:rsidR="00353C2A" w:rsidRPr="00C82EA7">
        <w:rPr>
          <w:sz w:val="24"/>
          <w:szCs w:val="24"/>
        </w:rPr>
        <w:t>№ 50-08/16 от 19.08.2016, выполненный ИП Горячев А.В</w:t>
      </w:r>
      <w:r w:rsidRPr="00C82EA7">
        <w:rPr>
          <w:sz w:val="24"/>
          <w:szCs w:val="24"/>
        </w:rPr>
        <w:t xml:space="preserve">.). 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C82EA7">
        <w:rPr>
          <w:b/>
          <w:sz w:val="24"/>
          <w:szCs w:val="24"/>
        </w:rPr>
        <w:t>Величина повышения цены («шаг аукциона»)</w:t>
      </w:r>
      <w:r w:rsidRPr="00C82EA7">
        <w:rPr>
          <w:sz w:val="24"/>
          <w:szCs w:val="24"/>
        </w:rPr>
        <w:t xml:space="preserve">: </w:t>
      </w:r>
      <w:r w:rsidR="00353C2A" w:rsidRPr="00C82EA7">
        <w:rPr>
          <w:sz w:val="24"/>
          <w:szCs w:val="24"/>
        </w:rPr>
        <w:t>35 800 (Тридцать</w:t>
      </w:r>
      <w:r w:rsidR="00353C2A">
        <w:rPr>
          <w:sz w:val="24"/>
          <w:szCs w:val="24"/>
        </w:rPr>
        <w:t xml:space="preserve"> пять тысяч восемьсот)</w:t>
      </w:r>
      <w:r w:rsidR="00353C2A" w:rsidRPr="00353C2A">
        <w:rPr>
          <w:sz w:val="24"/>
          <w:szCs w:val="24"/>
        </w:rPr>
        <w:t xml:space="preserve"> рублей</w:t>
      </w:r>
      <w:r w:rsidRPr="001F4419">
        <w:rPr>
          <w:sz w:val="24"/>
          <w:szCs w:val="24"/>
        </w:rPr>
        <w:t>, не изменяется в течение всего аукциона.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Оплата цены продажи Объекта</w:t>
      </w:r>
      <w:r w:rsidRPr="00B36914">
        <w:rPr>
          <w:sz w:val="23"/>
          <w:szCs w:val="23"/>
        </w:rPr>
        <w:t xml:space="preserve"> производится единовременно не позднее 10 (десяти) рабочих дней с даты подписания договора купли-продажи в валюте РФ, в безналичном порядке, путём перечисления победителем аукциона денежных средств в размере и на расчётный счёт, указанный в договоре купли-продажи. </w:t>
      </w:r>
    </w:p>
    <w:p w:rsidR="00966A04" w:rsidRPr="00B36914" w:rsidRDefault="00966A04" w:rsidP="00966A04">
      <w:pPr>
        <w:ind w:firstLine="709"/>
        <w:rPr>
          <w:b/>
          <w:sz w:val="23"/>
          <w:szCs w:val="23"/>
        </w:rPr>
      </w:pPr>
      <w:r w:rsidRPr="00B36914">
        <w:rPr>
          <w:b/>
          <w:sz w:val="23"/>
          <w:szCs w:val="23"/>
        </w:rPr>
        <w:t xml:space="preserve">Для участия </w:t>
      </w:r>
      <w:r w:rsidRPr="00B36914">
        <w:rPr>
          <w:b/>
          <w:bCs/>
          <w:sz w:val="23"/>
          <w:szCs w:val="23"/>
        </w:rPr>
        <w:t xml:space="preserve">в аукционе </w:t>
      </w:r>
      <w:r w:rsidRPr="00255D36">
        <w:rPr>
          <w:bCs/>
          <w:sz w:val="23"/>
          <w:szCs w:val="23"/>
        </w:rPr>
        <w:t xml:space="preserve">претендент вносит </w:t>
      </w:r>
      <w:r w:rsidRPr="00255D36">
        <w:rPr>
          <w:sz w:val="23"/>
          <w:szCs w:val="23"/>
        </w:rPr>
        <w:t>на счет</w:t>
      </w:r>
      <w:r w:rsidRPr="00B36914">
        <w:rPr>
          <w:sz w:val="23"/>
          <w:szCs w:val="23"/>
        </w:rPr>
        <w:t xml:space="preserve"> МБУ «СФИ»</w:t>
      </w:r>
      <w:r w:rsidRPr="00B36914">
        <w:rPr>
          <w:b/>
          <w:bCs/>
          <w:sz w:val="23"/>
          <w:szCs w:val="23"/>
        </w:rPr>
        <w:t xml:space="preserve"> задаток</w:t>
      </w:r>
      <w:r w:rsidRPr="00B36914">
        <w:rPr>
          <w:b/>
          <w:sz w:val="23"/>
          <w:szCs w:val="23"/>
        </w:rPr>
        <w:t xml:space="preserve">: </w:t>
      </w:r>
      <w:r w:rsidR="00353C2A" w:rsidRPr="00353C2A">
        <w:rPr>
          <w:b/>
          <w:sz w:val="24"/>
          <w:szCs w:val="24"/>
        </w:rPr>
        <w:t>143 200 (Сто сорок три тысячи двести) рублей</w:t>
      </w:r>
      <w:r w:rsidRPr="00B36914">
        <w:rPr>
          <w:sz w:val="23"/>
          <w:szCs w:val="23"/>
        </w:rPr>
        <w:t xml:space="preserve">. Задаток должен быть перечислен на счёт МБУ «СФИ» не позднее </w:t>
      </w:r>
      <w:r>
        <w:rPr>
          <w:b/>
          <w:sz w:val="23"/>
          <w:szCs w:val="23"/>
        </w:rPr>
        <w:t>17 октября 2016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pStyle w:val="1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Реквизиты для перечисления задатка: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  <w:u w:val="single"/>
        </w:rPr>
        <w:t>Получатель:</w:t>
      </w:r>
      <w:r w:rsidRPr="00B36914">
        <w:rPr>
          <w:sz w:val="23"/>
          <w:szCs w:val="23"/>
        </w:rPr>
        <w:t xml:space="preserve"> УФК по Ленинградской области (ОФК 16, «МБУ «СФИ», ЛС 20003038»)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ИНН 4714023321, КПП 472601001</w:t>
      </w:r>
    </w:p>
    <w:p w:rsidR="00966A04" w:rsidRPr="00B36914" w:rsidRDefault="00966A04" w:rsidP="00966A04">
      <w:pPr>
        <w:rPr>
          <w:sz w:val="23"/>
          <w:szCs w:val="23"/>
          <w:u w:val="single"/>
        </w:rPr>
      </w:pPr>
      <w:r w:rsidRPr="00B36914">
        <w:rPr>
          <w:sz w:val="23"/>
          <w:szCs w:val="23"/>
          <w:u w:val="single"/>
        </w:rPr>
        <w:t>Наименование банка получателя: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Отделение Ленинградское г. Санкт-Петербург,</w:t>
      </w:r>
    </w:p>
    <w:p w:rsidR="00966A04" w:rsidRPr="00B36914" w:rsidRDefault="00966A04" w:rsidP="00966A04">
      <w:pPr>
        <w:rPr>
          <w:sz w:val="23"/>
          <w:szCs w:val="23"/>
          <w:u w:val="single"/>
        </w:rPr>
      </w:pPr>
      <w:r w:rsidRPr="00B36914">
        <w:rPr>
          <w:sz w:val="23"/>
          <w:szCs w:val="23"/>
        </w:rPr>
        <w:t>р/с №40701810900001002108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>БИК 044106001</w:t>
      </w:r>
    </w:p>
    <w:p w:rsidR="00966A04" w:rsidRPr="00255D36" w:rsidRDefault="00966A04" w:rsidP="00966A04">
      <w:pPr>
        <w:rPr>
          <w:sz w:val="24"/>
          <w:szCs w:val="24"/>
        </w:rPr>
      </w:pPr>
      <w:r w:rsidRPr="00B36914">
        <w:rPr>
          <w:sz w:val="23"/>
          <w:szCs w:val="23"/>
        </w:rPr>
        <w:t>В графе «Назначение платежа»  указать:  «Задаток в счёт обеспечения обязательств по заключению договора по результатам аукциона №</w:t>
      </w:r>
      <w:r w:rsidRPr="005E5A02">
        <w:rPr>
          <w:sz w:val="23"/>
          <w:szCs w:val="23"/>
        </w:rPr>
        <w:t>47-СбГО-3</w:t>
      </w:r>
      <w:r w:rsidR="005E5A02" w:rsidRPr="005E5A02">
        <w:rPr>
          <w:sz w:val="23"/>
          <w:szCs w:val="23"/>
        </w:rPr>
        <w:t>3</w:t>
      </w:r>
      <w:r w:rsidR="00353C2A">
        <w:rPr>
          <w:sz w:val="23"/>
          <w:szCs w:val="23"/>
        </w:rPr>
        <w:t>4</w:t>
      </w:r>
      <w:r w:rsidRPr="005E5A02">
        <w:rPr>
          <w:sz w:val="23"/>
          <w:szCs w:val="23"/>
        </w:rPr>
        <w:t>/2016</w:t>
      </w:r>
      <w:r w:rsidRPr="00B36914">
        <w:rPr>
          <w:sz w:val="23"/>
          <w:szCs w:val="23"/>
        </w:rPr>
        <w:t>»</w:t>
      </w:r>
      <w:r w:rsidRPr="00255D36">
        <w:rPr>
          <w:sz w:val="24"/>
          <w:szCs w:val="24"/>
        </w:rPr>
        <w:t xml:space="preserve"> </w:t>
      </w:r>
      <w:r w:rsidRPr="00320B22">
        <w:rPr>
          <w:sz w:val="24"/>
          <w:szCs w:val="24"/>
        </w:rPr>
        <w:t>КБК 00000000000000000510; ОКТМО 41754000</w:t>
      </w:r>
      <w:r w:rsidRPr="00B01E54">
        <w:rPr>
          <w:sz w:val="24"/>
          <w:szCs w:val="24"/>
        </w:rPr>
        <w:t>.</w:t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ab/>
        <w:t>Документом, подтверждающим поступление задатка на счёт специализированной организации, является выписка с этого счета  (счета  МБУ «СФИ»).</w:t>
      </w:r>
      <w:r w:rsidRPr="00B36914">
        <w:rPr>
          <w:sz w:val="23"/>
          <w:szCs w:val="23"/>
        </w:rPr>
        <w:tab/>
      </w:r>
    </w:p>
    <w:p w:rsidR="00966A04" w:rsidRPr="00B36914" w:rsidRDefault="00966A04" w:rsidP="00966A04">
      <w:pPr>
        <w:rPr>
          <w:sz w:val="23"/>
          <w:szCs w:val="23"/>
        </w:rPr>
      </w:pPr>
      <w:r w:rsidRPr="00B36914">
        <w:rPr>
          <w:sz w:val="23"/>
          <w:szCs w:val="23"/>
        </w:rPr>
        <w:t xml:space="preserve">            Лицам, перечислившим задаток для участия в аукционе, денежные средства возвращаются в следующем порядке: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а) участникам аукциона, за исключением его победителя – не позднее </w:t>
      </w:r>
      <w:r w:rsidR="00353C2A">
        <w:rPr>
          <w:sz w:val="23"/>
          <w:szCs w:val="23"/>
        </w:rPr>
        <w:t>25</w:t>
      </w:r>
      <w:r>
        <w:rPr>
          <w:sz w:val="23"/>
          <w:szCs w:val="23"/>
        </w:rPr>
        <w:t xml:space="preserve"> октября 2016</w:t>
      </w:r>
      <w:r w:rsidRPr="00B36914">
        <w:rPr>
          <w:sz w:val="23"/>
          <w:szCs w:val="23"/>
        </w:rPr>
        <w:t xml:space="preserve"> года;</w:t>
      </w:r>
    </w:p>
    <w:p w:rsidR="00966A04" w:rsidRPr="00B36914" w:rsidRDefault="00966A04" w:rsidP="00966A04">
      <w:pPr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 xml:space="preserve">б) претендентам, не допущенным к участию в аукционе – не позднее </w:t>
      </w:r>
      <w:r>
        <w:rPr>
          <w:sz w:val="23"/>
          <w:szCs w:val="23"/>
        </w:rPr>
        <w:t>24 октября 2016</w:t>
      </w:r>
      <w:r w:rsidRPr="00B36914">
        <w:rPr>
          <w:sz w:val="23"/>
          <w:szCs w:val="23"/>
        </w:rPr>
        <w:t xml:space="preserve"> года.</w:t>
      </w:r>
    </w:p>
    <w:p w:rsidR="00966A04" w:rsidRPr="00B36914" w:rsidRDefault="00966A04" w:rsidP="00966A0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 w:rsidRPr="00B36914">
        <w:rPr>
          <w:sz w:val="23"/>
          <w:szCs w:val="23"/>
        </w:rPr>
        <w:t>Задаток победителя аукциона подлежит перечислению в счет оплаты цены продажи имущества в течение 5 календарных дней со дня подписания договора купли-продажи имущества на расчетный счет КУМИ Сосновоборского городского округа.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b/>
          <w:sz w:val="23"/>
          <w:szCs w:val="23"/>
        </w:rPr>
      </w:pPr>
      <w:r w:rsidRPr="00B36914">
        <w:rPr>
          <w:sz w:val="23"/>
          <w:szCs w:val="23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</w:t>
      </w:r>
      <w:r w:rsidRPr="00B36914">
        <w:rPr>
          <w:b/>
          <w:sz w:val="23"/>
          <w:szCs w:val="23"/>
        </w:rPr>
        <w:t>задаток ему</w:t>
      </w:r>
      <w:r w:rsidRPr="00B36914">
        <w:rPr>
          <w:sz w:val="23"/>
          <w:szCs w:val="23"/>
        </w:rPr>
        <w:t xml:space="preserve"> </w:t>
      </w:r>
      <w:r w:rsidRPr="00B36914">
        <w:rPr>
          <w:b/>
          <w:sz w:val="23"/>
          <w:szCs w:val="23"/>
        </w:rPr>
        <w:t xml:space="preserve">не возвращается </w:t>
      </w:r>
      <w:r w:rsidRPr="00B36914">
        <w:rPr>
          <w:sz w:val="23"/>
          <w:szCs w:val="23"/>
        </w:rPr>
        <w:t>и перечисляется в бюджет города. Результаты аукциона аннулируются продавцом.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начала приёма заявок на участие в аукционе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>20 сентября 2016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 xml:space="preserve">в 10 часов 00 минут по местному времени. 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и время окончания подачи заявок на участие в аукционе</w:t>
      </w:r>
      <w:r w:rsidRPr="00B36914">
        <w:rPr>
          <w:sz w:val="23"/>
          <w:szCs w:val="23"/>
        </w:rPr>
        <w:t xml:space="preserve"> – </w:t>
      </w:r>
      <w:r>
        <w:rPr>
          <w:b/>
          <w:sz w:val="23"/>
          <w:szCs w:val="23"/>
        </w:rPr>
        <w:t>17 октября 2016</w:t>
      </w:r>
      <w:r w:rsidRPr="00B36914">
        <w:rPr>
          <w:b/>
          <w:sz w:val="23"/>
          <w:szCs w:val="23"/>
        </w:rPr>
        <w:t xml:space="preserve"> года</w:t>
      </w:r>
      <w:r w:rsidRPr="00B36914">
        <w:rPr>
          <w:sz w:val="23"/>
          <w:szCs w:val="23"/>
        </w:rPr>
        <w:t xml:space="preserve"> в 17 часов 00 минут по местному времени.</w:t>
      </w:r>
    </w:p>
    <w:p w:rsidR="00966A04" w:rsidRPr="00B36914" w:rsidRDefault="00966A04" w:rsidP="00966A04">
      <w:pPr>
        <w:spacing w:line="278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Дата определения участников аукциона</w:t>
      </w:r>
      <w:r w:rsidRPr="00B36914">
        <w:rPr>
          <w:sz w:val="23"/>
          <w:szCs w:val="23"/>
        </w:rPr>
        <w:t xml:space="preserve"> – </w:t>
      </w:r>
      <w:r w:rsidR="00353C2A">
        <w:rPr>
          <w:b/>
          <w:sz w:val="23"/>
          <w:szCs w:val="23"/>
        </w:rPr>
        <w:t>18</w:t>
      </w:r>
      <w:r>
        <w:rPr>
          <w:b/>
          <w:sz w:val="23"/>
          <w:szCs w:val="23"/>
        </w:rPr>
        <w:t xml:space="preserve"> октября</w:t>
      </w:r>
      <w:r w:rsidRPr="00B36914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2016</w:t>
      </w:r>
      <w:r w:rsidRPr="00B36914">
        <w:rPr>
          <w:b/>
          <w:sz w:val="23"/>
          <w:szCs w:val="23"/>
        </w:rPr>
        <w:t xml:space="preserve"> года.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Покупателями муниципального имущества могут быть</w:t>
      </w:r>
      <w:r w:rsidRPr="00B36914">
        <w:rPr>
          <w:sz w:val="24"/>
          <w:szCs w:val="24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своевременно подавшие заявку на участие в аукционе</w:t>
      </w:r>
      <w:r>
        <w:rPr>
          <w:sz w:val="24"/>
          <w:szCs w:val="24"/>
        </w:rPr>
        <w:t>,</w:t>
      </w:r>
      <w:r w:rsidRPr="00B36914">
        <w:rPr>
          <w:sz w:val="24"/>
          <w:szCs w:val="24"/>
        </w:rPr>
        <w:t xml:space="preserve"> представившие документы в соответствии с перечнем, указанным ниже, и задатки которых поступили на расчётный счёт специализированной организации, указанный в настоящем информационном сообщении, в установленные сроки. 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Для участия в аукционе претендентам необходимо представить следующие документы</w:t>
      </w:r>
      <w:r w:rsidRPr="00B36914">
        <w:rPr>
          <w:sz w:val="24"/>
          <w:szCs w:val="24"/>
        </w:rPr>
        <w:t xml:space="preserve">: </w:t>
      </w:r>
    </w:p>
    <w:p w:rsidR="00966A04" w:rsidRPr="00B36914" w:rsidRDefault="00966A04" w:rsidP="00966A04">
      <w:pPr>
        <w:pStyle w:val="af1"/>
        <w:numPr>
          <w:ilvl w:val="0"/>
          <w:numId w:val="11"/>
        </w:numPr>
        <w:spacing w:line="278" w:lineRule="exact"/>
      </w:pPr>
      <w:r w:rsidRPr="00B36914">
        <w:t>заявку по установленной КУМИ Сосновоборского городского округа форме (2 экз.);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2) документы юридических лиц: </w:t>
      </w:r>
    </w:p>
    <w:p w:rsidR="00966A04" w:rsidRPr="00B36914" w:rsidRDefault="00966A04" w:rsidP="00966A04">
      <w:pPr>
        <w:spacing w:line="27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заверенные копии учредительных документов;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3) физические лица предъявляют документ, удостоверяющий личность, или представляют копии всех его листов.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4) В случае если от имени претендента действует его представитель по доверенности, к заявке должна быть приложена доверенность</w:t>
      </w:r>
      <w:r>
        <w:rPr>
          <w:sz w:val="24"/>
          <w:szCs w:val="24"/>
        </w:rPr>
        <w:t xml:space="preserve"> (оригинал)</w:t>
      </w:r>
      <w:r w:rsidRPr="00B36914">
        <w:rPr>
          <w:sz w:val="24"/>
          <w:szCs w:val="24"/>
        </w:rPr>
        <w:t xml:space="preserve"> на осуществление действий от имени претендента, оформленная в установленном </w:t>
      </w:r>
      <w:hyperlink r:id="rId8" w:history="1">
        <w:r w:rsidRPr="00B36914">
          <w:rPr>
            <w:sz w:val="24"/>
            <w:szCs w:val="24"/>
          </w:rPr>
          <w:t>порядке</w:t>
        </w:r>
      </w:hyperlink>
      <w:r w:rsidRPr="00B36914">
        <w:rPr>
          <w:sz w:val="24"/>
          <w:szCs w:val="24"/>
        </w:rPr>
        <w:t xml:space="preserve"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5) К данным документам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66A04" w:rsidRPr="00B23DAD" w:rsidRDefault="00966A04" w:rsidP="00966A04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Заявка заполняется на одном листе формата А4 с двух сторон.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66A04" w:rsidRPr="00B36914" w:rsidRDefault="00966A04" w:rsidP="00966A0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6) Одно лицо имеет право подать только одну заявку.</w:t>
      </w:r>
    </w:p>
    <w:p w:rsidR="00966A04" w:rsidRPr="00B36914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Претендент не допускается</w:t>
      </w:r>
      <w:r w:rsidRPr="00B36914">
        <w:rPr>
          <w:sz w:val="24"/>
          <w:szCs w:val="24"/>
        </w:rPr>
        <w:t xml:space="preserve"> к участию в аукционе по следующим основаниям: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 xml:space="preserve">1) представленные документы не подтверждают право претендента быть покупателем в соответствии с </w:t>
      </w:r>
      <w:r w:rsidRPr="00B36914">
        <w:rPr>
          <w:rFonts w:eastAsia="Calibri"/>
          <w:sz w:val="24"/>
          <w:szCs w:val="24"/>
        </w:rPr>
        <w:t>законодательством</w:t>
      </w:r>
      <w:r w:rsidRPr="00B36914">
        <w:rPr>
          <w:sz w:val="24"/>
          <w:szCs w:val="24"/>
        </w:rPr>
        <w:t xml:space="preserve">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2)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t>3) заявка на участие в аукционе подана лицом, не уполномоченным претендентом на осуществление таких действий;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4) не подтверждено поступление в установленный срок задатка на счет, указанный в информационном сообщении.</w:t>
      </w:r>
    </w:p>
    <w:p w:rsidR="00966A04" w:rsidRPr="00B36914" w:rsidRDefault="00966A04" w:rsidP="00966A04">
      <w:pPr>
        <w:spacing w:before="19" w:line="268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– не позднее </w:t>
      </w:r>
      <w:r w:rsidR="001F51D1">
        <w:rPr>
          <w:sz w:val="24"/>
          <w:szCs w:val="24"/>
        </w:rPr>
        <w:t>19</w:t>
      </w:r>
      <w:r>
        <w:rPr>
          <w:sz w:val="24"/>
          <w:szCs w:val="24"/>
        </w:rPr>
        <w:t xml:space="preserve"> октября 2016</w:t>
      </w:r>
      <w:r w:rsidRPr="00B36914">
        <w:rPr>
          <w:sz w:val="24"/>
          <w:szCs w:val="24"/>
        </w:rPr>
        <w:t xml:space="preserve"> года.</w:t>
      </w:r>
    </w:p>
    <w:p w:rsidR="00966A04" w:rsidRPr="00CA4CB1" w:rsidRDefault="00966A04" w:rsidP="00966A04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CA4CB1">
        <w:rPr>
          <w:rFonts w:eastAsia="Calibri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66A04" w:rsidRPr="00B36914" w:rsidRDefault="00966A04" w:rsidP="00966A04">
      <w:pPr>
        <w:spacing w:line="283" w:lineRule="exact"/>
        <w:ind w:firstLine="709"/>
        <w:rPr>
          <w:sz w:val="23"/>
          <w:szCs w:val="23"/>
        </w:rPr>
      </w:pPr>
      <w:r w:rsidRPr="00B36914">
        <w:rPr>
          <w:b/>
          <w:bCs/>
          <w:sz w:val="23"/>
          <w:szCs w:val="23"/>
        </w:rPr>
        <w:t>Порядок определения победителя:</w:t>
      </w:r>
    </w:p>
    <w:p w:rsidR="00966A04" w:rsidRPr="00B36914" w:rsidRDefault="00966A04" w:rsidP="00966A04">
      <w:pPr>
        <w:autoSpaceDE w:val="0"/>
        <w:autoSpaceDN w:val="0"/>
        <w:adjustRightInd w:val="0"/>
        <w:ind w:firstLine="720"/>
        <w:rPr>
          <w:sz w:val="23"/>
          <w:szCs w:val="23"/>
        </w:rPr>
      </w:pPr>
      <w:r w:rsidRPr="00B36914">
        <w:rPr>
          <w:sz w:val="23"/>
          <w:szCs w:val="23"/>
        </w:rPr>
        <w:t>Победителем аукциона признаётся лицо, предложившее в ходе аукциона наиболее высокую цену продажи Объекта.</w:t>
      </w:r>
    </w:p>
    <w:p w:rsidR="00966A04" w:rsidRPr="00B36914" w:rsidRDefault="00966A04" w:rsidP="00966A04">
      <w:pPr>
        <w:spacing w:line="273" w:lineRule="exact"/>
        <w:ind w:firstLine="720"/>
        <w:rPr>
          <w:sz w:val="23"/>
          <w:szCs w:val="23"/>
        </w:rPr>
      </w:pPr>
      <w:r w:rsidRPr="00B36914">
        <w:rPr>
          <w:b/>
          <w:sz w:val="23"/>
          <w:szCs w:val="23"/>
        </w:rPr>
        <w:t>Подведение итогов</w:t>
      </w:r>
      <w:r w:rsidRPr="00B36914">
        <w:rPr>
          <w:sz w:val="23"/>
          <w:szCs w:val="23"/>
        </w:rPr>
        <w:t xml:space="preserve"> аукциона состоится в день продажи Объекта – </w:t>
      </w:r>
      <w:r>
        <w:rPr>
          <w:b/>
          <w:sz w:val="23"/>
          <w:szCs w:val="23"/>
        </w:rPr>
        <w:t>2</w:t>
      </w:r>
      <w:r w:rsidR="001F51D1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 xml:space="preserve"> октября 2016</w:t>
      </w:r>
      <w:r w:rsidRPr="00B36914">
        <w:rPr>
          <w:b/>
          <w:sz w:val="23"/>
          <w:szCs w:val="23"/>
        </w:rPr>
        <w:t xml:space="preserve"> года </w:t>
      </w:r>
      <w:r w:rsidRPr="00B36914">
        <w:rPr>
          <w:sz w:val="23"/>
          <w:szCs w:val="23"/>
        </w:rPr>
        <w:t>по адресу: Ленинградская область, г.Сосновый Бор, ул.Ленинградская, д.46, каб.333.</w:t>
      </w:r>
    </w:p>
    <w:p w:rsidR="00966A04" w:rsidRPr="00B36914" w:rsidRDefault="00966A04" w:rsidP="00966A04">
      <w:pPr>
        <w:spacing w:before="19" w:line="268" w:lineRule="exact"/>
        <w:rPr>
          <w:sz w:val="23"/>
          <w:szCs w:val="23"/>
        </w:rPr>
      </w:pPr>
      <w:r w:rsidRPr="00B36914">
        <w:rPr>
          <w:b/>
          <w:sz w:val="23"/>
          <w:szCs w:val="23"/>
        </w:rPr>
        <w:t xml:space="preserve">            Срок заключения договора купли-продажи Объекта:</w:t>
      </w:r>
      <w:r w:rsidRPr="00B36914">
        <w:rPr>
          <w:sz w:val="23"/>
          <w:szCs w:val="23"/>
        </w:rPr>
        <w:t xml:space="preserve"> </w:t>
      </w:r>
      <w:r w:rsidRPr="00B36914">
        <w:rPr>
          <w:sz w:val="24"/>
          <w:szCs w:val="24"/>
        </w:rPr>
        <w:t xml:space="preserve">договор купли-продажи заключается между  КУМИ Сосновоборского городского округа и победителем аукциона  </w:t>
      </w:r>
      <w:r w:rsidRPr="004874DA">
        <w:rPr>
          <w:sz w:val="24"/>
          <w:szCs w:val="24"/>
        </w:rPr>
        <w:t xml:space="preserve">не позднее </w:t>
      </w:r>
      <w:r w:rsidR="001F51D1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="001F51D1">
        <w:rPr>
          <w:sz w:val="24"/>
          <w:szCs w:val="24"/>
        </w:rPr>
        <w:t>окт</w:t>
      </w:r>
      <w:r>
        <w:rPr>
          <w:sz w:val="24"/>
          <w:szCs w:val="24"/>
        </w:rPr>
        <w:t xml:space="preserve">ября </w:t>
      </w:r>
      <w:r w:rsidRPr="004874DA">
        <w:rPr>
          <w:sz w:val="24"/>
          <w:szCs w:val="24"/>
        </w:rPr>
        <w:t>201</w:t>
      </w:r>
      <w:r>
        <w:rPr>
          <w:sz w:val="24"/>
          <w:szCs w:val="24"/>
        </w:rPr>
        <w:t>6 года</w:t>
      </w:r>
      <w:r w:rsidRPr="004874DA">
        <w:rPr>
          <w:sz w:val="23"/>
          <w:szCs w:val="23"/>
        </w:rPr>
        <w:t>.</w:t>
      </w:r>
    </w:p>
    <w:p w:rsidR="00966A04" w:rsidRPr="00B36914" w:rsidRDefault="00966A04" w:rsidP="00966A04">
      <w:pPr>
        <w:tabs>
          <w:tab w:val="left" w:pos="0"/>
          <w:tab w:val="left" w:pos="709"/>
        </w:tabs>
        <w:ind w:firstLine="709"/>
        <w:rPr>
          <w:sz w:val="23"/>
          <w:szCs w:val="23"/>
        </w:rPr>
      </w:pPr>
      <w:r w:rsidRPr="00B36914">
        <w:rPr>
          <w:b/>
          <w:sz w:val="23"/>
          <w:szCs w:val="23"/>
        </w:rPr>
        <w:t>Аукцион признается несостоявшимся</w:t>
      </w:r>
      <w:r w:rsidRPr="00B36914">
        <w:rPr>
          <w:sz w:val="23"/>
          <w:szCs w:val="23"/>
        </w:rPr>
        <w:t xml:space="preserve"> в следующих случаях: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а) не было подано ни одной заявки на участие в аукционе либо ни один из претендентов не признан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sz w:val="23"/>
          <w:szCs w:val="23"/>
        </w:rPr>
      </w:pPr>
      <w:r w:rsidRPr="00B36914">
        <w:rPr>
          <w:sz w:val="23"/>
          <w:szCs w:val="23"/>
        </w:rPr>
        <w:t>б) принято решение о признании только 1 претендента участником аукциона;</w:t>
      </w:r>
    </w:p>
    <w:p w:rsidR="00966A04" w:rsidRPr="00B36914" w:rsidRDefault="00966A04" w:rsidP="00966A04">
      <w:pPr>
        <w:spacing w:before="19" w:line="268" w:lineRule="exact"/>
        <w:ind w:firstLine="851"/>
        <w:rPr>
          <w:b/>
          <w:i/>
          <w:sz w:val="23"/>
          <w:szCs w:val="23"/>
        </w:rPr>
      </w:pPr>
      <w:r w:rsidRPr="00B36914">
        <w:rPr>
          <w:sz w:val="23"/>
          <w:szCs w:val="23"/>
        </w:rPr>
        <w:t>в) после троекратного объявления аукционистом начальной цены предложения ни один из участников не поднял карточку.</w:t>
      </w:r>
    </w:p>
    <w:p w:rsidR="00966A04" w:rsidRPr="00B36914" w:rsidRDefault="00966A04" w:rsidP="00966A04">
      <w:pPr>
        <w:autoSpaceDE w:val="0"/>
        <w:autoSpaceDN w:val="0"/>
        <w:adjustRightInd w:val="0"/>
        <w:ind w:firstLine="708"/>
        <w:rPr>
          <w:rFonts w:cs="Calibri"/>
          <w:sz w:val="23"/>
          <w:szCs w:val="23"/>
        </w:rPr>
      </w:pPr>
      <w:r w:rsidRPr="00B36914">
        <w:rPr>
          <w:rFonts w:cs="Calibri"/>
          <w:sz w:val="23"/>
          <w:szCs w:val="23"/>
        </w:rPr>
        <w:t xml:space="preserve">Настоящее информационное сообщение о проведении аукциона является публичной офертой для заключения договора о задатке в соответствии со </w:t>
      </w:r>
      <w:r w:rsidRPr="00B36914">
        <w:rPr>
          <w:rFonts w:eastAsia="Calibri" w:cs="Calibri"/>
          <w:sz w:val="23"/>
          <w:szCs w:val="23"/>
        </w:rPr>
        <w:t>статьей 437</w:t>
      </w:r>
      <w:r w:rsidRPr="00B36914">
        <w:rPr>
          <w:rFonts w:cs="Calibri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Договор о задатке между претендентом и специализированной организацией заключается в случае необходимости.</w:t>
      </w:r>
    </w:p>
    <w:p w:rsidR="00966A04" w:rsidRPr="001F4419" w:rsidRDefault="00966A04" w:rsidP="00966A04">
      <w:pPr>
        <w:spacing w:before="19" w:line="268" w:lineRule="exact"/>
        <w:ind w:firstLine="708"/>
        <w:rPr>
          <w:sz w:val="24"/>
          <w:szCs w:val="24"/>
        </w:rPr>
      </w:pPr>
      <w:r w:rsidRPr="001F4419">
        <w:rPr>
          <w:b/>
          <w:sz w:val="24"/>
          <w:szCs w:val="24"/>
        </w:rPr>
        <w:t xml:space="preserve">Ознакомиться с документами </w:t>
      </w:r>
      <w:r w:rsidRPr="001F4419">
        <w:rPr>
          <w:sz w:val="24"/>
          <w:szCs w:val="24"/>
        </w:rPr>
        <w:t>по продаваемому Объекту, Актом технического состояния и инвентаризации, осмотреть Объект, а также п</w:t>
      </w:r>
      <w:r w:rsidRPr="001F4419">
        <w:rPr>
          <w:sz w:val="24"/>
          <w:szCs w:val="24"/>
        </w:rPr>
        <w:t>о</w:t>
      </w:r>
      <w:r w:rsidRPr="001F4419">
        <w:rPr>
          <w:sz w:val="24"/>
          <w:szCs w:val="24"/>
        </w:rPr>
        <w:t>лучить информацию об условиях договора купли-продажи, условиях проведения аукциона,</w:t>
      </w:r>
      <w:r w:rsidRPr="001F4419">
        <w:rPr>
          <w:b/>
          <w:bCs/>
          <w:sz w:val="24"/>
          <w:szCs w:val="24"/>
        </w:rPr>
        <w:t xml:space="preserve"> </w:t>
      </w:r>
      <w:r w:rsidRPr="001F4419">
        <w:rPr>
          <w:bCs/>
          <w:sz w:val="24"/>
          <w:szCs w:val="24"/>
        </w:rPr>
        <w:t xml:space="preserve">подать заявки на участие в аукционе </w:t>
      </w:r>
      <w:r w:rsidRPr="001F4419">
        <w:rPr>
          <w:sz w:val="24"/>
          <w:szCs w:val="24"/>
        </w:rPr>
        <w:t xml:space="preserve">можно в </w:t>
      </w:r>
      <w:r w:rsidRPr="001F4419">
        <w:rPr>
          <w:b/>
          <w:sz w:val="24"/>
          <w:szCs w:val="24"/>
        </w:rPr>
        <w:t>МБУ «СФИ» по адресу: Ленинградская область, г.Сосн</w:t>
      </w:r>
      <w:r w:rsidRPr="001F4419">
        <w:rPr>
          <w:b/>
          <w:sz w:val="24"/>
          <w:szCs w:val="24"/>
        </w:rPr>
        <w:t>о</w:t>
      </w:r>
      <w:r w:rsidRPr="001F4419">
        <w:rPr>
          <w:b/>
          <w:sz w:val="24"/>
          <w:szCs w:val="24"/>
        </w:rPr>
        <w:t>вый Бор, ул.Ленинградская, д.46 (здание администрации), каб.354</w:t>
      </w:r>
      <w:r w:rsidRPr="001F4419">
        <w:rPr>
          <w:sz w:val="24"/>
          <w:szCs w:val="24"/>
        </w:rPr>
        <w:t xml:space="preserve">. Время приёма заявок по рабочим дням с 10.00 до 13.00 часов и с 14.00 до 17.00 часов. Телефоны для справок:  8 (81369) 2-82-13, 4-82-02,  </w:t>
      </w:r>
      <w:r w:rsidRPr="001F4419">
        <w:rPr>
          <w:sz w:val="24"/>
          <w:szCs w:val="24"/>
          <w:lang w:val="en-US"/>
        </w:rPr>
        <w:t>e</w:t>
      </w:r>
      <w:r w:rsidRPr="001F4419">
        <w:rPr>
          <w:sz w:val="24"/>
          <w:szCs w:val="24"/>
        </w:rPr>
        <w:t>-</w:t>
      </w:r>
      <w:r w:rsidRPr="001F4419">
        <w:rPr>
          <w:sz w:val="24"/>
          <w:szCs w:val="24"/>
          <w:lang w:val="en-US"/>
        </w:rPr>
        <w:t>mail</w:t>
      </w:r>
      <w:r w:rsidRPr="001F4419">
        <w:rPr>
          <w:sz w:val="24"/>
          <w:szCs w:val="24"/>
        </w:rPr>
        <w:t xml:space="preserve">: </w:t>
      </w:r>
      <w:hyperlink r:id="rId9" w:history="1">
        <w:r w:rsidRPr="001F4419">
          <w:rPr>
            <w:rStyle w:val="a3"/>
            <w:rFonts w:eastAsia="Calibri"/>
            <w:sz w:val="24"/>
            <w:szCs w:val="24"/>
            <w:lang w:val="en-US"/>
          </w:rPr>
          <w:t>sfi</w:t>
        </w:r>
        <w:r w:rsidRPr="001F4419">
          <w:rPr>
            <w:rStyle w:val="a3"/>
            <w:rFonts w:eastAsia="Calibri"/>
            <w:sz w:val="24"/>
            <w:szCs w:val="24"/>
          </w:rPr>
          <w:t>@meria.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1F4419">
        <w:rPr>
          <w:sz w:val="24"/>
          <w:szCs w:val="24"/>
        </w:rPr>
        <w:t xml:space="preserve">. Документация о проведении аукциона размещается на официальном сайте Российской Федерации в сети «Интернет» для размещения информации о проведении торгов </w:t>
      </w:r>
      <w:hyperlink r:id="rId10" w:history="1">
        <w:r w:rsidRPr="001F4419">
          <w:rPr>
            <w:rStyle w:val="a3"/>
            <w:rFonts w:eastAsia="Calibri"/>
            <w:sz w:val="24"/>
            <w:szCs w:val="24"/>
            <w:lang w:val="en-US"/>
          </w:rPr>
          <w:t>www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torgi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gov</w:t>
        </w:r>
        <w:r w:rsidRPr="001F4419">
          <w:rPr>
            <w:rStyle w:val="a3"/>
            <w:rFonts w:eastAsia="Calibri"/>
            <w:sz w:val="24"/>
            <w:szCs w:val="24"/>
          </w:rPr>
          <w:t>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ru</w:t>
        </w:r>
      </w:hyperlink>
      <w:r w:rsidRPr="001F4419">
        <w:rPr>
          <w:sz w:val="24"/>
          <w:szCs w:val="24"/>
        </w:rPr>
        <w:t xml:space="preserve"> и на официальном сайте Сосновоборского городского округа </w:t>
      </w:r>
      <w:hyperlink r:id="rId11" w:history="1">
        <w:r w:rsidRPr="001F4419">
          <w:rPr>
            <w:rStyle w:val="a3"/>
            <w:rFonts w:eastAsia="Calibri"/>
            <w:sz w:val="24"/>
            <w:szCs w:val="24"/>
          </w:rPr>
          <w:t>www.</w:t>
        </w:r>
        <w:r w:rsidRPr="001F4419">
          <w:rPr>
            <w:rStyle w:val="a3"/>
            <w:rFonts w:eastAsia="Calibri"/>
            <w:sz w:val="24"/>
            <w:szCs w:val="24"/>
            <w:lang w:val="en-US"/>
          </w:rPr>
          <w:t>sbor</w:t>
        </w:r>
        <w:r w:rsidRPr="001F4419">
          <w:rPr>
            <w:rStyle w:val="a3"/>
            <w:rFonts w:eastAsia="Calibri"/>
            <w:sz w:val="24"/>
            <w:szCs w:val="24"/>
          </w:rPr>
          <w:t>.ru</w:t>
        </w:r>
      </w:hyperlink>
      <w:r w:rsidRPr="001F4419">
        <w:rPr>
          <w:sz w:val="24"/>
          <w:szCs w:val="24"/>
        </w:rPr>
        <w:t xml:space="preserve"> (в разделе «Торги по передаче прав на муниципальное имущество» </w:t>
      </w:r>
      <w:hyperlink r:id="rId12" w:history="1">
        <w:r w:rsidRPr="001F4419">
          <w:rPr>
            <w:rStyle w:val="a3"/>
            <w:rFonts w:eastAsia="Calibri"/>
            <w:sz w:val="24"/>
            <w:szCs w:val="24"/>
          </w:rPr>
          <w:t>http://www.sbor.ru/mau/</w:t>
        </w:r>
      </w:hyperlink>
      <w:r w:rsidRPr="001F4419">
        <w:rPr>
          <w:sz w:val="24"/>
          <w:szCs w:val="24"/>
        </w:rPr>
        <w:t>).</w:t>
      </w:r>
    </w:p>
    <w:p w:rsidR="00A26727" w:rsidRPr="001F4419" w:rsidRDefault="00A26727" w:rsidP="00A26727">
      <w:pPr>
        <w:spacing w:before="19" w:line="268" w:lineRule="exact"/>
        <w:ind w:firstLine="708"/>
        <w:rPr>
          <w:sz w:val="24"/>
          <w:szCs w:val="24"/>
        </w:rPr>
      </w:pPr>
    </w:p>
    <w:p w:rsidR="00544C47" w:rsidRPr="00B36914" w:rsidRDefault="00544C47" w:rsidP="00544C47">
      <w:pPr>
        <w:spacing w:before="19" w:line="268" w:lineRule="exact"/>
        <w:ind w:firstLine="708"/>
        <w:rPr>
          <w:sz w:val="23"/>
          <w:szCs w:val="23"/>
        </w:rPr>
      </w:pPr>
    </w:p>
    <w:p w:rsidR="00544C47" w:rsidRPr="00B36914" w:rsidRDefault="00544C47" w:rsidP="00544C47">
      <w:pPr>
        <w:spacing w:line="283" w:lineRule="exact"/>
        <w:ind w:firstLine="720"/>
        <w:rPr>
          <w:sz w:val="23"/>
          <w:szCs w:val="23"/>
        </w:rPr>
      </w:pPr>
    </w:p>
    <w:p w:rsidR="00544C47" w:rsidRPr="00B36914" w:rsidRDefault="00544C47" w:rsidP="00544C47">
      <w:pPr>
        <w:spacing w:line="283" w:lineRule="exact"/>
        <w:rPr>
          <w:sz w:val="23"/>
          <w:szCs w:val="23"/>
        </w:rPr>
      </w:pPr>
      <w:r w:rsidRPr="00B36914">
        <w:rPr>
          <w:sz w:val="23"/>
          <w:szCs w:val="23"/>
        </w:rPr>
        <w:t xml:space="preserve">Председатель КУМИ </w:t>
      </w:r>
    </w:p>
    <w:p w:rsidR="00544C47" w:rsidRPr="00B36914" w:rsidRDefault="00544C47" w:rsidP="00544C47">
      <w:pPr>
        <w:spacing w:line="273" w:lineRule="exact"/>
        <w:rPr>
          <w:b/>
          <w:sz w:val="23"/>
          <w:szCs w:val="23"/>
        </w:rPr>
      </w:pPr>
      <w:r w:rsidRPr="00B36914">
        <w:rPr>
          <w:sz w:val="23"/>
          <w:szCs w:val="23"/>
        </w:rPr>
        <w:t>Сосновоборского городского округа                                                                       Н.В. Михайлова</w:t>
      </w:r>
      <w:r w:rsidRPr="00B36914">
        <w:rPr>
          <w:b/>
          <w:sz w:val="23"/>
          <w:szCs w:val="23"/>
        </w:rPr>
        <w:t xml:space="preserve">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0A37ED">
      <w:pPr>
        <w:pStyle w:val="Heading"/>
        <w:rPr>
          <w:rFonts w:ascii="Times New Roman" w:hAnsi="Times New Roman"/>
          <w:b w:val="0"/>
          <w:sz w:val="20"/>
        </w:rPr>
      </w:pPr>
    </w:p>
    <w:sectPr w:rsidR="00565AED" w:rsidSect="000A37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5" w:right="566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8C" w:rsidRDefault="0007728C">
      <w:r>
        <w:separator/>
      </w:r>
    </w:p>
  </w:endnote>
  <w:endnote w:type="continuationSeparator" w:id="1">
    <w:p w:rsidR="0007728C" w:rsidRDefault="0007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8C" w:rsidRDefault="0007728C">
      <w:r>
        <w:separator/>
      </w:r>
    </w:p>
  </w:footnote>
  <w:footnote w:type="continuationSeparator" w:id="1">
    <w:p w:rsidR="0007728C" w:rsidRDefault="00077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16C39"/>
    <w:multiLevelType w:val="hybridMultilevel"/>
    <w:tmpl w:val="34E6E278"/>
    <w:lvl w:ilvl="0" w:tplc="923EC0B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6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2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4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529bef2a-d33e-4e43-aea5-0fdd6a24f4b5"/>
  </w:docVars>
  <w:rsids>
    <w:rsidRoot w:val="00E45FED"/>
    <w:rsid w:val="00001600"/>
    <w:rsid w:val="00001BA1"/>
    <w:rsid w:val="000039D0"/>
    <w:rsid w:val="000041D9"/>
    <w:rsid w:val="00006005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45A0"/>
    <w:rsid w:val="00064C75"/>
    <w:rsid w:val="000717B2"/>
    <w:rsid w:val="00072119"/>
    <w:rsid w:val="00073B07"/>
    <w:rsid w:val="0007728C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A37ED"/>
    <w:rsid w:val="000C257C"/>
    <w:rsid w:val="000C34DE"/>
    <w:rsid w:val="000C5097"/>
    <w:rsid w:val="000C7C00"/>
    <w:rsid w:val="000D56B0"/>
    <w:rsid w:val="000E0E32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940D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51D1"/>
    <w:rsid w:val="001F7BEA"/>
    <w:rsid w:val="00212C11"/>
    <w:rsid w:val="002162C6"/>
    <w:rsid w:val="00220992"/>
    <w:rsid w:val="0023160D"/>
    <w:rsid w:val="002317F5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CBB"/>
    <w:rsid w:val="00282F65"/>
    <w:rsid w:val="00284B67"/>
    <w:rsid w:val="00286960"/>
    <w:rsid w:val="00291FE6"/>
    <w:rsid w:val="002947CB"/>
    <w:rsid w:val="00295D0C"/>
    <w:rsid w:val="0029672D"/>
    <w:rsid w:val="002A1802"/>
    <w:rsid w:val="002A262D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3C2A"/>
    <w:rsid w:val="0035665C"/>
    <w:rsid w:val="00357C0A"/>
    <w:rsid w:val="00360960"/>
    <w:rsid w:val="00370F83"/>
    <w:rsid w:val="00372459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B0A10"/>
    <w:rsid w:val="003B514B"/>
    <w:rsid w:val="003C151B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E15"/>
    <w:rsid w:val="00403808"/>
    <w:rsid w:val="00410380"/>
    <w:rsid w:val="004109B1"/>
    <w:rsid w:val="0041159A"/>
    <w:rsid w:val="004133C1"/>
    <w:rsid w:val="00414DF4"/>
    <w:rsid w:val="004166C7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7183"/>
    <w:rsid w:val="00467A66"/>
    <w:rsid w:val="00471CD7"/>
    <w:rsid w:val="00472DD6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D1DEA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4C47"/>
    <w:rsid w:val="005459B1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ED4"/>
    <w:rsid w:val="005C5701"/>
    <w:rsid w:val="005D1089"/>
    <w:rsid w:val="005D1E32"/>
    <w:rsid w:val="005D5E54"/>
    <w:rsid w:val="005D622B"/>
    <w:rsid w:val="005E3514"/>
    <w:rsid w:val="005E5A02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43D6"/>
    <w:rsid w:val="0066638C"/>
    <w:rsid w:val="00667268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A0D88"/>
    <w:rsid w:val="006A3013"/>
    <w:rsid w:val="006A73CC"/>
    <w:rsid w:val="006C3741"/>
    <w:rsid w:val="006C61BB"/>
    <w:rsid w:val="006C6C09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20C58"/>
    <w:rsid w:val="00721959"/>
    <w:rsid w:val="00731478"/>
    <w:rsid w:val="00735F33"/>
    <w:rsid w:val="00742073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8007BD"/>
    <w:rsid w:val="00801F0D"/>
    <w:rsid w:val="008045F0"/>
    <w:rsid w:val="00805A65"/>
    <w:rsid w:val="00806051"/>
    <w:rsid w:val="00806E35"/>
    <w:rsid w:val="0080727C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3427"/>
    <w:rsid w:val="00885AF0"/>
    <w:rsid w:val="00886A4A"/>
    <w:rsid w:val="00890266"/>
    <w:rsid w:val="00894F7B"/>
    <w:rsid w:val="00896D12"/>
    <w:rsid w:val="00897C61"/>
    <w:rsid w:val="008A0F3F"/>
    <w:rsid w:val="008A2305"/>
    <w:rsid w:val="008A2A6B"/>
    <w:rsid w:val="008A4392"/>
    <w:rsid w:val="008A7B00"/>
    <w:rsid w:val="008B01A3"/>
    <w:rsid w:val="008B0BD7"/>
    <w:rsid w:val="008B2493"/>
    <w:rsid w:val="008B5EC9"/>
    <w:rsid w:val="008C2D9A"/>
    <w:rsid w:val="008C58C5"/>
    <w:rsid w:val="008C7062"/>
    <w:rsid w:val="008D0669"/>
    <w:rsid w:val="008D1B37"/>
    <w:rsid w:val="008D2754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01CB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7EA5"/>
    <w:rsid w:val="00947F88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6727"/>
    <w:rsid w:val="00A2783E"/>
    <w:rsid w:val="00A408B5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A03BA"/>
    <w:rsid w:val="00AA2B22"/>
    <w:rsid w:val="00AA3A83"/>
    <w:rsid w:val="00AA3C24"/>
    <w:rsid w:val="00AA5B16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7F82"/>
    <w:rsid w:val="00BF082D"/>
    <w:rsid w:val="00BF38A1"/>
    <w:rsid w:val="00BF72B5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7BA4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0A9C"/>
    <w:rsid w:val="00C7152C"/>
    <w:rsid w:val="00C7283C"/>
    <w:rsid w:val="00C7314C"/>
    <w:rsid w:val="00C82751"/>
    <w:rsid w:val="00C82EA7"/>
    <w:rsid w:val="00C8610C"/>
    <w:rsid w:val="00C90454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69A9"/>
    <w:rsid w:val="00CC1F20"/>
    <w:rsid w:val="00CC54F2"/>
    <w:rsid w:val="00CC7E86"/>
    <w:rsid w:val="00CD39EF"/>
    <w:rsid w:val="00CD5E32"/>
    <w:rsid w:val="00CD7966"/>
    <w:rsid w:val="00D035DD"/>
    <w:rsid w:val="00D04247"/>
    <w:rsid w:val="00D05F57"/>
    <w:rsid w:val="00D10094"/>
    <w:rsid w:val="00D14E79"/>
    <w:rsid w:val="00D2700E"/>
    <w:rsid w:val="00D279C0"/>
    <w:rsid w:val="00D306C8"/>
    <w:rsid w:val="00D30F8F"/>
    <w:rsid w:val="00D34EC9"/>
    <w:rsid w:val="00D42091"/>
    <w:rsid w:val="00D44791"/>
    <w:rsid w:val="00D4712A"/>
    <w:rsid w:val="00D6048D"/>
    <w:rsid w:val="00D610E1"/>
    <w:rsid w:val="00D75476"/>
    <w:rsid w:val="00D77C11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F59"/>
    <w:rsid w:val="00DF23A8"/>
    <w:rsid w:val="00DF55D9"/>
    <w:rsid w:val="00DF7632"/>
    <w:rsid w:val="00E008E4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2E9D"/>
    <w:rsid w:val="00E45FED"/>
    <w:rsid w:val="00E505E6"/>
    <w:rsid w:val="00E51BA3"/>
    <w:rsid w:val="00E565B9"/>
    <w:rsid w:val="00E56ACC"/>
    <w:rsid w:val="00E5746E"/>
    <w:rsid w:val="00E577D5"/>
    <w:rsid w:val="00E617B9"/>
    <w:rsid w:val="00E63029"/>
    <w:rsid w:val="00E63BC5"/>
    <w:rsid w:val="00E65588"/>
    <w:rsid w:val="00E66432"/>
    <w:rsid w:val="00E727FF"/>
    <w:rsid w:val="00E728DB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A5EDD"/>
    <w:rsid w:val="00FB65DD"/>
    <w:rsid w:val="00FC4813"/>
    <w:rsid w:val="00FC59F0"/>
    <w:rsid w:val="00FC5EC9"/>
    <w:rsid w:val="00FD1855"/>
    <w:rsid w:val="00FD3341"/>
    <w:rsid w:val="00FD3580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uiPriority w:val="99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uiPriority w:val="99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80DA2BC4CC2331D6DFCCA7F4C2E1A1F6A8D8481BE76ED4F28CD337A51595CC27C0B67C435DB8W8Y5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bor.ru/ma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fi@meria.sbo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9E22-220C-455C-952E-F87063D3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11138</CharactersWithSpaces>
  <SharedDoc>false</SharedDoc>
  <HLinks>
    <vt:vector size="114" baseType="variant"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2016-09-14T14:23:00Z</cp:lastPrinted>
  <dcterms:created xsi:type="dcterms:W3CDTF">2016-09-19T08:47:00Z</dcterms:created>
  <dcterms:modified xsi:type="dcterms:W3CDTF">2016-09-19T08:47:00Z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529bef2a-d33e-4e43-aea5-0fdd6a24f4b5</vt:lpwstr>
  </property>
</Properties>
</file>