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C6" w:rsidRDefault="008152C6" w:rsidP="008152C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2C6" w:rsidRDefault="008152C6" w:rsidP="008152C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152C6" w:rsidRDefault="00312A54" w:rsidP="008152C6">
      <w:pPr>
        <w:jc w:val="center"/>
        <w:rPr>
          <w:b/>
          <w:spacing w:val="20"/>
          <w:sz w:val="32"/>
        </w:rPr>
      </w:pPr>
      <w:r w:rsidRPr="00312A5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152C6" w:rsidRDefault="008152C6" w:rsidP="008152C6">
      <w:pPr>
        <w:pStyle w:val="3"/>
      </w:pPr>
      <w:r>
        <w:t>постановление</w:t>
      </w:r>
    </w:p>
    <w:p w:rsidR="008152C6" w:rsidRDefault="008152C6" w:rsidP="008152C6">
      <w:pPr>
        <w:jc w:val="center"/>
        <w:rPr>
          <w:sz w:val="24"/>
        </w:rPr>
      </w:pPr>
    </w:p>
    <w:p w:rsidR="008152C6" w:rsidRDefault="008152C6" w:rsidP="008152C6">
      <w:pPr>
        <w:jc w:val="center"/>
        <w:rPr>
          <w:sz w:val="24"/>
        </w:rPr>
      </w:pPr>
      <w:r>
        <w:rPr>
          <w:sz w:val="24"/>
        </w:rPr>
        <w:t>от 17/02/2017 № 397</w:t>
      </w:r>
    </w:p>
    <w:p w:rsidR="008152C6" w:rsidRPr="00FD419D" w:rsidRDefault="008152C6" w:rsidP="008152C6">
      <w:pPr>
        <w:jc w:val="both"/>
        <w:rPr>
          <w:sz w:val="10"/>
          <w:szCs w:val="10"/>
        </w:rPr>
      </w:pPr>
    </w:p>
    <w:p w:rsidR="008152C6" w:rsidRDefault="008152C6" w:rsidP="008152C6">
      <w:pPr>
        <w:shd w:val="clear" w:color="auto" w:fill="FFFFFF"/>
        <w:tabs>
          <w:tab w:val="left" w:pos="8222"/>
        </w:tabs>
        <w:autoSpaceDE w:val="0"/>
        <w:autoSpaceDN w:val="0"/>
        <w:adjustRightInd w:val="0"/>
        <w:ind w:right="751"/>
        <w:rPr>
          <w:sz w:val="24"/>
          <w:szCs w:val="24"/>
        </w:rPr>
      </w:pPr>
      <w:r w:rsidRPr="001F4419">
        <w:rPr>
          <w:sz w:val="24"/>
          <w:szCs w:val="24"/>
        </w:rPr>
        <w:t>О</w:t>
      </w:r>
      <w:r>
        <w:rPr>
          <w:sz w:val="24"/>
          <w:szCs w:val="24"/>
        </w:rPr>
        <w:t>б условиях</w:t>
      </w:r>
      <w:r w:rsidRPr="001F4419">
        <w:rPr>
          <w:sz w:val="24"/>
          <w:szCs w:val="24"/>
        </w:rPr>
        <w:t xml:space="preserve"> приватизации муниципального имущества</w:t>
      </w:r>
      <w:r>
        <w:rPr>
          <w:sz w:val="24"/>
          <w:szCs w:val="24"/>
        </w:rPr>
        <w:t xml:space="preserve">, </w:t>
      </w:r>
    </w:p>
    <w:p w:rsidR="008152C6" w:rsidRPr="00E323A6" w:rsidRDefault="008152C6" w:rsidP="008152C6">
      <w:pPr>
        <w:shd w:val="clear" w:color="auto" w:fill="FFFFFF"/>
        <w:tabs>
          <w:tab w:val="left" w:pos="8222"/>
        </w:tabs>
        <w:autoSpaceDE w:val="0"/>
        <w:autoSpaceDN w:val="0"/>
        <w:adjustRightInd w:val="0"/>
        <w:ind w:right="751"/>
        <w:rPr>
          <w:sz w:val="24"/>
          <w:szCs w:val="24"/>
        </w:rPr>
      </w:pPr>
      <w:r>
        <w:rPr>
          <w:sz w:val="24"/>
          <w:szCs w:val="24"/>
        </w:rPr>
        <w:t>расположенного по адресу: Ленинградская область, г.Сосновый Бор, ул.Космонавтов, д.6</w:t>
      </w:r>
    </w:p>
    <w:p w:rsidR="008152C6" w:rsidRPr="001F4419" w:rsidRDefault="008152C6" w:rsidP="008152C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52C6" w:rsidRPr="001F4419" w:rsidRDefault="008152C6" w:rsidP="008152C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52C6" w:rsidRPr="001F4419" w:rsidRDefault="008152C6" w:rsidP="008152C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F4419">
        <w:rPr>
          <w:sz w:val="24"/>
          <w:szCs w:val="24"/>
        </w:rPr>
        <w:t xml:space="preserve">В соответствии с Федеральным законом от 21.12.2001 № 178-ФЗ </w:t>
      </w:r>
      <w:r>
        <w:rPr>
          <w:sz w:val="24"/>
          <w:szCs w:val="24"/>
        </w:rPr>
        <w:t xml:space="preserve">                                 </w:t>
      </w:r>
      <w:r w:rsidRPr="001F4419">
        <w:rPr>
          <w:sz w:val="24"/>
          <w:szCs w:val="24"/>
        </w:rPr>
        <w:t xml:space="preserve">«О приватизации государственного и муниципального имущества», и на основании </w:t>
      </w:r>
      <w:r w:rsidRPr="001F4419">
        <w:rPr>
          <w:iCs/>
          <w:sz w:val="24"/>
          <w:szCs w:val="24"/>
        </w:rPr>
        <w:t>решения с</w:t>
      </w:r>
      <w:r w:rsidRPr="001F4419">
        <w:rPr>
          <w:sz w:val="24"/>
          <w:szCs w:val="24"/>
        </w:rPr>
        <w:t xml:space="preserve">овета депутатов муниципального образования Сосновоборский городской округ Ленинградской области от </w:t>
      </w:r>
      <w:r>
        <w:rPr>
          <w:color w:val="000000"/>
          <w:sz w:val="24"/>
          <w:szCs w:val="24"/>
        </w:rPr>
        <w:t>20.07.2016</w:t>
      </w:r>
      <w:r>
        <w:rPr>
          <w:sz w:val="24"/>
          <w:szCs w:val="24"/>
        </w:rPr>
        <w:t xml:space="preserve"> № 118</w:t>
      </w:r>
      <w:r w:rsidRPr="001F4419">
        <w:rPr>
          <w:sz w:val="24"/>
          <w:szCs w:val="24"/>
        </w:rPr>
        <w:t xml:space="preserve"> «О приватизации муниципального имущества и основных направлениях приватизации муниципального имущества на 20</w:t>
      </w:r>
      <w:r>
        <w:rPr>
          <w:sz w:val="24"/>
          <w:szCs w:val="24"/>
        </w:rPr>
        <w:t>17</w:t>
      </w:r>
      <w:r w:rsidRPr="001F4419">
        <w:rPr>
          <w:sz w:val="24"/>
          <w:szCs w:val="24"/>
        </w:rPr>
        <w:t>-20</w:t>
      </w:r>
      <w:r>
        <w:rPr>
          <w:sz w:val="24"/>
          <w:szCs w:val="24"/>
        </w:rPr>
        <w:t>19</w:t>
      </w:r>
      <w:r w:rsidRPr="001F4419">
        <w:rPr>
          <w:sz w:val="24"/>
          <w:szCs w:val="24"/>
        </w:rPr>
        <w:t xml:space="preserve"> годы» (с учётом изменений и дополнений), администрация Сосновоборского городского округа </w:t>
      </w:r>
      <w:r>
        <w:rPr>
          <w:sz w:val="24"/>
          <w:szCs w:val="24"/>
        </w:rPr>
        <w:t xml:space="preserve"> </w:t>
      </w:r>
      <w:r w:rsidRPr="001F4419">
        <w:rPr>
          <w:b/>
          <w:bCs/>
          <w:sz w:val="24"/>
          <w:szCs w:val="24"/>
        </w:rPr>
        <w:t>п о с т а н о в л я е т:</w:t>
      </w:r>
    </w:p>
    <w:p w:rsidR="008152C6" w:rsidRPr="001F4419" w:rsidRDefault="008152C6" w:rsidP="008152C6">
      <w:pPr>
        <w:shd w:val="clear" w:color="auto" w:fill="FFFFFF"/>
        <w:tabs>
          <w:tab w:val="left" w:pos="192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152C6" w:rsidRDefault="008152C6" w:rsidP="008152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F4419">
        <w:rPr>
          <w:sz w:val="24"/>
          <w:szCs w:val="24"/>
        </w:rPr>
        <w:t>Осуществить приватизацию муниципального</w:t>
      </w:r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имущества, включённого в состав казны муниципального образования Сосновоборский городской</w:t>
      </w:r>
      <w:r>
        <w:rPr>
          <w:sz w:val="24"/>
          <w:szCs w:val="24"/>
        </w:rPr>
        <w:t xml:space="preserve"> округ Ленинградской области:  помещение, назначение: нежилое, общей площадью 41 кв.м, этаж подвал (кадастровый номер: 47:15:0000000:24421), расположенное по адресу: Ленинградская область, г. Сосновый Бор, ул.Космонавтов, д.6</w:t>
      </w:r>
      <w:r>
        <w:rPr>
          <w:color w:val="000000"/>
          <w:sz w:val="24"/>
          <w:szCs w:val="24"/>
        </w:rPr>
        <w:t xml:space="preserve"> (далее – Объект).</w:t>
      </w:r>
    </w:p>
    <w:p w:rsidR="008152C6" w:rsidRPr="001F4419" w:rsidRDefault="008152C6" w:rsidP="008152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Существующие обременения (ограничения)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 xml:space="preserve"> правами третьих лиц: </w:t>
      </w:r>
    </w:p>
    <w:p w:rsidR="008152C6" w:rsidRPr="001F4419" w:rsidRDefault="008152C6" w:rsidP="008152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 - </w:t>
      </w:r>
      <w:r w:rsidRPr="009927CB">
        <w:rPr>
          <w:sz w:val="24"/>
          <w:szCs w:val="24"/>
        </w:rPr>
        <w:t>не зарегистрированы</w:t>
      </w:r>
      <w:r>
        <w:rPr>
          <w:sz w:val="24"/>
          <w:szCs w:val="24"/>
        </w:rPr>
        <w:t>.</w:t>
      </w:r>
    </w:p>
    <w:p w:rsidR="008152C6" w:rsidRPr="001F4419" w:rsidRDefault="008152C6" w:rsidP="008152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152C6" w:rsidRPr="001F4419" w:rsidRDefault="008152C6" w:rsidP="008152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 Определить:</w:t>
      </w:r>
    </w:p>
    <w:p w:rsidR="008152C6" w:rsidRDefault="008152C6" w:rsidP="008152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1F4419">
        <w:rPr>
          <w:sz w:val="24"/>
          <w:szCs w:val="24"/>
        </w:rPr>
        <w:t>Способ приватизации: продажа муниципального имущества на аукционе, открытом по составу участников и</w:t>
      </w:r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по форме подачи предложений о цене.</w:t>
      </w:r>
    </w:p>
    <w:p w:rsidR="008152C6" w:rsidRPr="001F4419" w:rsidRDefault="008152C6" w:rsidP="008152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B57327">
        <w:rPr>
          <w:sz w:val="24"/>
          <w:szCs w:val="24"/>
        </w:rPr>
        <w:t xml:space="preserve">Начальную цену Объекта в размере </w:t>
      </w:r>
      <w:r>
        <w:rPr>
          <w:sz w:val="24"/>
          <w:szCs w:val="24"/>
        </w:rPr>
        <w:t xml:space="preserve">553 000 (Пятьсот пятьдесят три тысячи) рублей </w:t>
      </w:r>
      <w:r w:rsidRPr="00B57327">
        <w:rPr>
          <w:sz w:val="24"/>
          <w:szCs w:val="24"/>
        </w:rPr>
        <w:t>(с учетом НДС).</w:t>
      </w:r>
    </w:p>
    <w:p w:rsidR="008152C6" w:rsidRPr="001F4419" w:rsidRDefault="008152C6" w:rsidP="008152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 xml:space="preserve">.  Форма платежа: единовременная. </w:t>
      </w:r>
    </w:p>
    <w:p w:rsidR="008152C6" w:rsidRPr="001F4419" w:rsidRDefault="008152C6" w:rsidP="008152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 xml:space="preserve">. Срок оплаты денежных средств в счет цены продажи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 xml:space="preserve">  - </w:t>
      </w:r>
      <w:r>
        <w:rPr>
          <w:sz w:val="24"/>
          <w:szCs w:val="24"/>
        </w:rPr>
        <w:t xml:space="preserve"> не позднее </w:t>
      </w:r>
      <w:r w:rsidRPr="009927CB">
        <w:rPr>
          <w:sz w:val="24"/>
          <w:szCs w:val="24"/>
        </w:rPr>
        <w:t>10</w:t>
      </w:r>
      <w:r w:rsidRPr="001F4419">
        <w:rPr>
          <w:sz w:val="24"/>
          <w:szCs w:val="24"/>
        </w:rPr>
        <w:t xml:space="preserve"> рабочих дней со дня заключения договора купли-продажи имущества.</w:t>
      </w:r>
    </w:p>
    <w:p w:rsidR="008152C6" w:rsidRPr="001F4419" w:rsidRDefault="008152C6" w:rsidP="008152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1F4419">
        <w:rPr>
          <w:sz w:val="24"/>
          <w:szCs w:val="24"/>
        </w:rPr>
        <w:t>. Срок продажи:</w:t>
      </w:r>
      <w:r w:rsidRPr="00B54C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 w:rsidRPr="001F4419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7</w:t>
      </w:r>
      <w:r w:rsidRPr="001F4419">
        <w:rPr>
          <w:sz w:val="24"/>
          <w:szCs w:val="24"/>
        </w:rPr>
        <w:t xml:space="preserve"> года.</w:t>
      </w:r>
    </w:p>
    <w:p w:rsidR="008152C6" w:rsidRPr="001F4419" w:rsidRDefault="008152C6" w:rsidP="008152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152C6" w:rsidRPr="001F4419" w:rsidRDefault="008152C6" w:rsidP="008152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F4419">
        <w:rPr>
          <w:sz w:val="24"/>
          <w:szCs w:val="24"/>
        </w:rPr>
        <w:t>Комитету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(</w:t>
      </w:r>
      <w:r w:rsidRPr="009927CB">
        <w:rPr>
          <w:sz w:val="24"/>
          <w:szCs w:val="24"/>
        </w:rPr>
        <w:t>Михайлова Н.В.</w:t>
      </w:r>
      <w:r w:rsidRPr="001F4419">
        <w:rPr>
          <w:sz w:val="24"/>
          <w:szCs w:val="24"/>
        </w:rPr>
        <w:t>):</w:t>
      </w:r>
    </w:p>
    <w:p w:rsidR="008152C6" w:rsidRDefault="008152C6" w:rsidP="008152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3.1. Осуществить необходимые действия по реализации пунктов 1, 2 настоящего постановления.</w:t>
      </w:r>
    </w:p>
    <w:p w:rsidR="008152C6" w:rsidRDefault="008152C6" w:rsidP="008152C6">
      <w:pPr>
        <w:pStyle w:val="ConsPlusNormal"/>
        <w:ind w:firstLine="708"/>
        <w:jc w:val="both"/>
      </w:pPr>
      <w:r>
        <w:t xml:space="preserve">3.2. Разместить настоящее постановление в открытом доступе </w:t>
      </w:r>
      <w:r w:rsidRPr="00F419B5">
        <w:t xml:space="preserve">на официальном сайте  Российской Федерации в сети </w:t>
      </w:r>
      <w:r>
        <w:t>«</w:t>
      </w:r>
      <w:r w:rsidRPr="00F419B5">
        <w:t>Интернет</w:t>
      </w:r>
      <w:r>
        <w:t>»</w:t>
      </w:r>
      <w:r w:rsidRPr="00F419B5">
        <w:t xml:space="preserve"> для размещения информации о проведении торгов</w:t>
      </w:r>
      <w:r>
        <w:t xml:space="preserve"> </w:t>
      </w:r>
      <w:r w:rsidRPr="00E5461C">
        <w:t>www.torgi.gov.ru</w:t>
      </w:r>
      <w:r>
        <w:t xml:space="preserve"> в течение десяти дней со дня подписания.</w:t>
      </w:r>
    </w:p>
    <w:p w:rsidR="008152C6" w:rsidRPr="001F4419" w:rsidRDefault="008152C6" w:rsidP="008152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 xml:space="preserve">. В своей работе руководствоваться Федеральным законом от 21.12.2001 </w:t>
      </w:r>
      <w:r>
        <w:rPr>
          <w:sz w:val="24"/>
          <w:szCs w:val="24"/>
        </w:rPr>
        <w:t xml:space="preserve">               </w:t>
      </w:r>
      <w:r w:rsidRPr="001F4419">
        <w:rPr>
          <w:sz w:val="24"/>
          <w:szCs w:val="24"/>
        </w:rPr>
        <w:t xml:space="preserve">№ 178-ФЗ «О приватизации государственного и муниципального имущества», а также Постановлением Правительства Российской Федерации от 12.08.2002 № 585 </w:t>
      </w:r>
      <w:r>
        <w:rPr>
          <w:sz w:val="24"/>
          <w:szCs w:val="24"/>
        </w:rPr>
        <w:t xml:space="preserve">                      </w:t>
      </w:r>
      <w:r w:rsidRPr="001F4419">
        <w:rPr>
          <w:sz w:val="24"/>
          <w:szCs w:val="24"/>
        </w:rPr>
        <w:t>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</w:p>
    <w:p w:rsidR="008152C6" w:rsidRDefault="008152C6" w:rsidP="008152C6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Заключить договор купли-продажи с победителем продажи имущества в течение 5 (пяти) рабочих дней с даты подведения</w:t>
      </w:r>
      <w:r w:rsidRPr="009927CB">
        <w:rPr>
          <w:sz w:val="24"/>
          <w:szCs w:val="24"/>
        </w:rPr>
        <w:t xml:space="preserve"> итогов аукциона.</w:t>
      </w:r>
    </w:p>
    <w:p w:rsidR="008152C6" w:rsidRPr="001F4419" w:rsidRDefault="008152C6" w:rsidP="008152C6">
      <w:pPr>
        <w:ind w:firstLine="708"/>
        <w:jc w:val="both"/>
        <w:rPr>
          <w:sz w:val="24"/>
          <w:szCs w:val="24"/>
        </w:rPr>
      </w:pPr>
    </w:p>
    <w:p w:rsidR="008152C6" w:rsidRPr="001F4419" w:rsidRDefault="008152C6" w:rsidP="008152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1F4419">
        <w:rPr>
          <w:sz w:val="24"/>
          <w:szCs w:val="24"/>
        </w:rPr>
        <w:t xml:space="preserve">Считать настоящее постановление решением об условиях приватизации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>.</w:t>
      </w:r>
    </w:p>
    <w:p w:rsidR="008152C6" w:rsidRPr="001F4419" w:rsidRDefault="008152C6" w:rsidP="008152C6">
      <w:pPr>
        <w:ind w:firstLine="708"/>
        <w:jc w:val="both"/>
        <w:rPr>
          <w:sz w:val="24"/>
          <w:szCs w:val="24"/>
        </w:rPr>
      </w:pPr>
    </w:p>
    <w:p w:rsidR="008152C6" w:rsidRPr="001F4419" w:rsidRDefault="008152C6" w:rsidP="008152C6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5. Пресс-центру администрации (</w:t>
      </w:r>
      <w:r>
        <w:rPr>
          <w:sz w:val="24"/>
          <w:szCs w:val="24"/>
        </w:rPr>
        <w:t>Арибжанов Р.М.</w:t>
      </w:r>
      <w:r w:rsidRPr="001F4419">
        <w:rPr>
          <w:sz w:val="24"/>
          <w:szCs w:val="24"/>
        </w:rPr>
        <w:t>) разместить настоящее постановление на официальном сайте Сосновоборского городского округа.</w:t>
      </w:r>
    </w:p>
    <w:p w:rsidR="008152C6" w:rsidRPr="001F4419" w:rsidRDefault="008152C6" w:rsidP="008152C6">
      <w:pPr>
        <w:ind w:firstLine="708"/>
        <w:jc w:val="both"/>
        <w:rPr>
          <w:sz w:val="24"/>
          <w:szCs w:val="24"/>
        </w:rPr>
      </w:pPr>
    </w:p>
    <w:p w:rsidR="008152C6" w:rsidRPr="001F4419" w:rsidRDefault="008152C6" w:rsidP="008152C6">
      <w:pPr>
        <w:ind w:firstLine="708"/>
        <w:jc w:val="both"/>
        <w:rPr>
          <w:bCs/>
          <w:sz w:val="24"/>
          <w:szCs w:val="24"/>
        </w:rPr>
      </w:pPr>
      <w:r w:rsidRPr="001F4419">
        <w:rPr>
          <w:bCs/>
          <w:sz w:val="24"/>
          <w:szCs w:val="24"/>
        </w:rPr>
        <w:t>6. Общему отделу администрации (</w:t>
      </w:r>
      <w:r>
        <w:rPr>
          <w:bCs/>
          <w:sz w:val="24"/>
          <w:szCs w:val="24"/>
        </w:rPr>
        <w:t>Баскакова К.Л.</w:t>
      </w:r>
      <w:r w:rsidRPr="001F4419">
        <w:rPr>
          <w:bCs/>
          <w:sz w:val="24"/>
          <w:szCs w:val="24"/>
        </w:rPr>
        <w:t>) опубликовать информацию о принятии настоящего постановления в газете «Маяк».</w:t>
      </w:r>
    </w:p>
    <w:p w:rsidR="008152C6" w:rsidRPr="001F4419" w:rsidRDefault="008152C6" w:rsidP="008152C6">
      <w:pPr>
        <w:ind w:firstLine="708"/>
        <w:jc w:val="both"/>
        <w:rPr>
          <w:bCs/>
          <w:sz w:val="24"/>
          <w:szCs w:val="24"/>
        </w:rPr>
      </w:pPr>
    </w:p>
    <w:p w:rsidR="008152C6" w:rsidRPr="001F4419" w:rsidRDefault="008152C6" w:rsidP="008152C6">
      <w:pPr>
        <w:ind w:firstLine="708"/>
        <w:jc w:val="both"/>
        <w:rPr>
          <w:sz w:val="24"/>
          <w:szCs w:val="24"/>
        </w:rPr>
      </w:pPr>
      <w:r w:rsidRPr="001F4419">
        <w:rPr>
          <w:bCs/>
          <w:sz w:val="24"/>
          <w:szCs w:val="24"/>
        </w:rPr>
        <w:t xml:space="preserve">7. Настоящее постановление вступает в силу со дня подписания. </w:t>
      </w:r>
      <w:r w:rsidRPr="001F4419">
        <w:rPr>
          <w:sz w:val="24"/>
          <w:szCs w:val="24"/>
        </w:rPr>
        <w:t xml:space="preserve"> </w:t>
      </w:r>
    </w:p>
    <w:p w:rsidR="008152C6" w:rsidRPr="001F4419" w:rsidRDefault="008152C6" w:rsidP="008152C6">
      <w:pPr>
        <w:ind w:firstLine="708"/>
        <w:jc w:val="both"/>
        <w:rPr>
          <w:sz w:val="24"/>
          <w:szCs w:val="24"/>
        </w:rPr>
      </w:pPr>
    </w:p>
    <w:p w:rsidR="008152C6" w:rsidRPr="001F4419" w:rsidRDefault="008152C6" w:rsidP="008152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F4419">
        <w:rPr>
          <w:sz w:val="24"/>
          <w:szCs w:val="24"/>
        </w:rPr>
        <w:t xml:space="preserve">. </w:t>
      </w:r>
      <w:r w:rsidRPr="00DB74A7">
        <w:rPr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Подрезова В.Е.</w:t>
      </w:r>
    </w:p>
    <w:p w:rsidR="008152C6" w:rsidRPr="001F4419" w:rsidRDefault="008152C6" w:rsidP="008152C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52C6" w:rsidRPr="001F4419" w:rsidRDefault="008152C6" w:rsidP="008152C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52C6" w:rsidRPr="001F4419" w:rsidRDefault="008152C6" w:rsidP="008152C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152C6" w:rsidRPr="001F4419" w:rsidRDefault="008152C6" w:rsidP="008152C6">
      <w:pPr>
        <w:jc w:val="both"/>
        <w:rPr>
          <w:sz w:val="24"/>
          <w:szCs w:val="24"/>
        </w:rPr>
      </w:pPr>
      <w:r w:rsidRPr="001F4419">
        <w:rPr>
          <w:sz w:val="24"/>
          <w:szCs w:val="24"/>
        </w:rPr>
        <w:t>Сосновоборского городского ок</w:t>
      </w:r>
      <w:r>
        <w:rPr>
          <w:sz w:val="24"/>
          <w:szCs w:val="24"/>
        </w:rPr>
        <w:t xml:space="preserve">руга                    </w:t>
      </w:r>
      <w:r w:rsidRPr="001F441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В.Б.Садовский</w:t>
      </w:r>
    </w:p>
    <w:p w:rsidR="008152C6" w:rsidRPr="001F4419" w:rsidRDefault="008152C6" w:rsidP="008152C6">
      <w:pPr>
        <w:jc w:val="both"/>
        <w:rPr>
          <w:sz w:val="24"/>
          <w:szCs w:val="24"/>
        </w:rPr>
      </w:pPr>
    </w:p>
    <w:p w:rsidR="008152C6" w:rsidRPr="001F4419" w:rsidRDefault="008152C6" w:rsidP="008152C6">
      <w:pPr>
        <w:rPr>
          <w:sz w:val="24"/>
          <w:szCs w:val="24"/>
        </w:rPr>
      </w:pPr>
    </w:p>
    <w:p w:rsidR="008152C6" w:rsidRDefault="008152C6" w:rsidP="008152C6">
      <w:pPr>
        <w:rPr>
          <w:sz w:val="24"/>
          <w:szCs w:val="24"/>
        </w:rPr>
      </w:pPr>
    </w:p>
    <w:p w:rsidR="008152C6" w:rsidRDefault="008152C6" w:rsidP="008152C6">
      <w:pPr>
        <w:rPr>
          <w:sz w:val="24"/>
          <w:szCs w:val="24"/>
        </w:rPr>
      </w:pPr>
    </w:p>
    <w:p w:rsidR="008152C6" w:rsidRDefault="008152C6" w:rsidP="008152C6">
      <w:pPr>
        <w:rPr>
          <w:sz w:val="24"/>
          <w:szCs w:val="24"/>
        </w:rPr>
      </w:pPr>
    </w:p>
    <w:p w:rsidR="008152C6" w:rsidRDefault="008152C6" w:rsidP="008152C6">
      <w:pPr>
        <w:rPr>
          <w:sz w:val="24"/>
          <w:szCs w:val="24"/>
        </w:rPr>
      </w:pPr>
    </w:p>
    <w:p w:rsidR="008152C6" w:rsidRDefault="008152C6" w:rsidP="008152C6">
      <w:pPr>
        <w:rPr>
          <w:sz w:val="24"/>
          <w:szCs w:val="24"/>
        </w:rPr>
      </w:pPr>
    </w:p>
    <w:p w:rsidR="008152C6" w:rsidRDefault="008152C6" w:rsidP="008152C6">
      <w:pPr>
        <w:rPr>
          <w:sz w:val="24"/>
          <w:szCs w:val="24"/>
        </w:rPr>
      </w:pPr>
    </w:p>
    <w:p w:rsidR="008152C6" w:rsidRDefault="008152C6" w:rsidP="008152C6">
      <w:pPr>
        <w:rPr>
          <w:sz w:val="24"/>
          <w:szCs w:val="24"/>
        </w:rPr>
      </w:pPr>
    </w:p>
    <w:p w:rsidR="008152C6" w:rsidRDefault="008152C6" w:rsidP="008152C6">
      <w:pPr>
        <w:rPr>
          <w:sz w:val="24"/>
          <w:szCs w:val="24"/>
        </w:rPr>
      </w:pPr>
    </w:p>
    <w:p w:rsidR="008152C6" w:rsidRDefault="008152C6" w:rsidP="008152C6">
      <w:pPr>
        <w:rPr>
          <w:sz w:val="24"/>
          <w:szCs w:val="24"/>
        </w:rPr>
      </w:pPr>
    </w:p>
    <w:p w:rsidR="008152C6" w:rsidRDefault="008152C6" w:rsidP="008152C6">
      <w:pPr>
        <w:rPr>
          <w:sz w:val="24"/>
          <w:szCs w:val="24"/>
        </w:rPr>
      </w:pPr>
    </w:p>
    <w:p w:rsidR="008152C6" w:rsidRDefault="008152C6" w:rsidP="008152C6">
      <w:pPr>
        <w:rPr>
          <w:sz w:val="24"/>
          <w:szCs w:val="24"/>
        </w:rPr>
      </w:pPr>
    </w:p>
    <w:p w:rsidR="008152C6" w:rsidRDefault="008152C6" w:rsidP="008152C6">
      <w:pPr>
        <w:rPr>
          <w:sz w:val="24"/>
          <w:szCs w:val="24"/>
        </w:rPr>
      </w:pPr>
    </w:p>
    <w:p w:rsidR="008152C6" w:rsidRDefault="008152C6" w:rsidP="008152C6">
      <w:pPr>
        <w:rPr>
          <w:sz w:val="24"/>
          <w:szCs w:val="24"/>
        </w:rPr>
      </w:pPr>
    </w:p>
    <w:p w:rsidR="008152C6" w:rsidRDefault="008152C6" w:rsidP="008152C6">
      <w:pPr>
        <w:rPr>
          <w:sz w:val="24"/>
          <w:szCs w:val="24"/>
        </w:rPr>
      </w:pPr>
    </w:p>
    <w:p w:rsidR="008152C6" w:rsidRDefault="008152C6" w:rsidP="008152C6">
      <w:pPr>
        <w:rPr>
          <w:sz w:val="24"/>
          <w:szCs w:val="24"/>
        </w:rPr>
      </w:pPr>
    </w:p>
    <w:p w:rsidR="008152C6" w:rsidRDefault="008152C6" w:rsidP="008152C6">
      <w:pPr>
        <w:rPr>
          <w:sz w:val="24"/>
          <w:szCs w:val="24"/>
        </w:rPr>
      </w:pPr>
    </w:p>
    <w:p w:rsidR="008152C6" w:rsidRDefault="008152C6" w:rsidP="008152C6">
      <w:pPr>
        <w:rPr>
          <w:sz w:val="24"/>
          <w:szCs w:val="24"/>
        </w:rPr>
      </w:pPr>
    </w:p>
    <w:p w:rsidR="008152C6" w:rsidRDefault="008152C6" w:rsidP="008152C6">
      <w:pPr>
        <w:rPr>
          <w:sz w:val="24"/>
          <w:szCs w:val="24"/>
        </w:rPr>
      </w:pPr>
    </w:p>
    <w:p w:rsidR="008152C6" w:rsidRPr="001F4419" w:rsidRDefault="008152C6" w:rsidP="008152C6">
      <w:pPr>
        <w:rPr>
          <w:sz w:val="24"/>
          <w:szCs w:val="24"/>
        </w:rPr>
      </w:pPr>
    </w:p>
    <w:p w:rsidR="008152C6" w:rsidRPr="001F4419" w:rsidRDefault="008152C6" w:rsidP="008152C6">
      <w:pPr>
        <w:rPr>
          <w:sz w:val="24"/>
          <w:szCs w:val="24"/>
        </w:rPr>
      </w:pPr>
    </w:p>
    <w:p w:rsidR="008152C6" w:rsidRPr="001F4419" w:rsidRDefault="008152C6" w:rsidP="008152C6">
      <w:pPr>
        <w:rPr>
          <w:sz w:val="24"/>
          <w:szCs w:val="24"/>
        </w:rPr>
      </w:pPr>
    </w:p>
    <w:p w:rsidR="008152C6" w:rsidRPr="002151E5" w:rsidRDefault="008152C6" w:rsidP="008152C6">
      <w:pPr>
        <w:rPr>
          <w:sz w:val="12"/>
          <w:szCs w:val="12"/>
        </w:rPr>
      </w:pPr>
      <w:r w:rsidRPr="002151E5">
        <w:rPr>
          <w:sz w:val="12"/>
          <w:szCs w:val="12"/>
        </w:rPr>
        <w:t xml:space="preserve">Исп.: </w:t>
      </w:r>
      <w:r>
        <w:rPr>
          <w:sz w:val="12"/>
          <w:szCs w:val="12"/>
        </w:rPr>
        <w:t>Н,А.Коротицкий</w:t>
      </w:r>
    </w:p>
    <w:p w:rsidR="008152C6" w:rsidRDefault="008152C6" w:rsidP="008152C6">
      <w:pPr>
        <w:rPr>
          <w:sz w:val="16"/>
          <w:szCs w:val="16"/>
        </w:rPr>
      </w:pPr>
      <w:r w:rsidRPr="002151E5">
        <w:rPr>
          <w:sz w:val="12"/>
          <w:szCs w:val="12"/>
        </w:rPr>
        <w:sym w:font="Wingdings" w:char="0028"/>
      </w:r>
      <w:r w:rsidRPr="002151E5">
        <w:rPr>
          <w:sz w:val="12"/>
          <w:szCs w:val="12"/>
        </w:rPr>
        <w:t xml:space="preserve"> 2-82-13</w:t>
      </w:r>
      <w:r>
        <w:rPr>
          <w:sz w:val="12"/>
          <w:szCs w:val="12"/>
        </w:rPr>
        <w:t>; ЛЕ</w:t>
      </w:r>
    </w:p>
    <w:p w:rsidR="00986B56" w:rsidRPr="00D74F42" w:rsidRDefault="00986B56">
      <w:pPr>
        <w:rPr>
          <w:lang w:val="en-US"/>
        </w:rPr>
      </w:pPr>
    </w:p>
    <w:sectPr w:rsidR="00986B56" w:rsidRPr="00D74F42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817" w:rsidRDefault="00367817" w:rsidP="008152C6">
      <w:r>
        <w:separator/>
      </w:r>
    </w:p>
  </w:endnote>
  <w:endnote w:type="continuationSeparator" w:id="1">
    <w:p w:rsidR="00367817" w:rsidRDefault="00367817" w:rsidP="00815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678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6781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678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817" w:rsidRDefault="00367817" w:rsidP="008152C6">
      <w:r>
        <w:separator/>
      </w:r>
    </w:p>
  </w:footnote>
  <w:footnote w:type="continuationSeparator" w:id="1">
    <w:p w:rsidR="00367817" w:rsidRDefault="00367817" w:rsidP="00815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678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6781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678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d149017-24a7-4a40-ba63-df2866a03815"/>
  </w:docVars>
  <w:rsids>
    <w:rsidRoot w:val="008152C6"/>
    <w:rsid w:val="00057AB4"/>
    <w:rsid w:val="000B0B5B"/>
    <w:rsid w:val="00152546"/>
    <w:rsid w:val="001D0766"/>
    <w:rsid w:val="00207A5B"/>
    <w:rsid w:val="002B5CAE"/>
    <w:rsid w:val="002C40DC"/>
    <w:rsid w:val="002E24E2"/>
    <w:rsid w:val="00312A54"/>
    <w:rsid w:val="00367817"/>
    <w:rsid w:val="003C073C"/>
    <w:rsid w:val="00475D63"/>
    <w:rsid w:val="00501B8C"/>
    <w:rsid w:val="005B1935"/>
    <w:rsid w:val="007158B7"/>
    <w:rsid w:val="007222FE"/>
    <w:rsid w:val="00766982"/>
    <w:rsid w:val="008152C6"/>
    <w:rsid w:val="0084000B"/>
    <w:rsid w:val="0088303D"/>
    <w:rsid w:val="0098408B"/>
    <w:rsid w:val="00986B56"/>
    <w:rsid w:val="00A907ED"/>
    <w:rsid w:val="00A94C82"/>
    <w:rsid w:val="00B1380E"/>
    <w:rsid w:val="00B22300"/>
    <w:rsid w:val="00C67E2C"/>
    <w:rsid w:val="00CF09E7"/>
    <w:rsid w:val="00D340BD"/>
    <w:rsid w:val="00D74F42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52C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52C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152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5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15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5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5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52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2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Коротицкий</cp:lastModifiedBy>
  <cp:revision>2</cp:revision>
  <dcterms:created xsi:type="dcterms:W3CDTF">2017-03-09T12:15:00Z</dcterms:created>
  <dcterms:modified xsi:type="dcterms:W3CDTF">2017-03-09T12:15:00Z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fd149017-24a7-4a40-ba63-df2866a03815</vt:lpwstr>
  </property>
</Properties>
</file>